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Financial Analyst position at [Company Name] in Colombia Bogotá. As a highly motivated professional with a strong background in financial analysis and a deep understanding of the dynamic economic landscape of Latin America, I am excited about the opportunity to contribute my expertise to your team. Colombia Bogotá, as one of the region’s most vibrant financial hubs, presents an ideal environment for me to apply my skills in data-driven decision-making, risk assessment, and strategic financial planning.</w:t>
      </w:r>
    </w:p>
    <w:p>
      <w:pPr>
        <w:pStyle w:val="BodyText"/>
      </w:pPr>
      <w:r>
        <w:t xml:space="preserve">With over [X years] of experience in financial analysis across diverse industries such as [mention relevant sectors like technology, energy, or manufacturing], I have developed a comprehensive skill set that aligns perfectly with the requirements of this role. My ability to interpret complex financial data, create predictive models, and provide actionable insights has consistently driven operational efficiency and profitability for my previous organizations. I am particularly drawn to this opportunity in Colombia Bogotá because of its unique position as a gateway to the Latin American market, where my analytical skills can support growth-oriented strategies and foster sustainable development.</w:t>
      </w:r>
    </w:p>
    <w:bookmarkStart w:id="20" w:name="why-financial-analyst-in-colombia-bogotá"/>
    <w:p>
      <w:pPr>
        <w:pStyle w:val="Heading2"/>
      </w:pPr>
      <w:r>
        <w:t xml:space="preserve">Why Financial Analyst in Colombia Bogotá?</w:t>
      </w:r>
    </w:p>
    <w:p>
      <w:pPr>
        <w:pStyle w:val="FirstParagraph"/>
      </w:pPr>
      <w:r>
        <w:t xml:space="preserve">Colombia has experienced significant economic growth over the past decade, with Bogotá emerging as a center for innovation, finance, and trade. The city’s strategic location, coupled with its robust infrastructure and skilled workforce, makes it an attractive destination for both local and international businesses. As a Financial Analyst in this region, I am eager to leverage my expertise to help organizations navigate the complexities of the Colombian market while contributing to its economic advancement.</w:t>
      </w:r>
    </w:p>
    <w:p>
      <w:pPr>
        <w:pStyle w:val="BodyText"/>
      </w:pPr>
      <w:r>
        <w:t xml:space="preserve">My academic background in [mention degree, e.g., Bachelor’s/Master’s in Finance or Economics] from [University Name], combined with professional certifications such as [CFA/CPA/other relevant credentials], has equipped me with a solid foundation in financial theory, investment analysis, and corporate finance. I have also gained hands-on experience working with advanced tools like Excel, Tableau, and Bloomberg Terminal to analyze financial statements, conduct scenario modeling, and assess market trends. These skills are essential for delivering accurate forecasts and strategic recommendations that align with the goals of your organization.</w:t>
      </w:r>
    </w:p>
    <w:bookmarkEnd w:id="20"/>
    <w:bookmarkStart w:id="21" w:name="key-strengths-and-experience"/>
    <w:p>
      <w:pPr>
        <w:pStyle w:val="Heading2"/>
      </w:pPr>
      <w:r>
        <w:t xml:space="preserve">Key Strengths and Experience</w:t>
      </w:r>
    </w:p>
    <w:p>
      <w:pPr>
        <w:pStyle w:val="FirstParagraph"/>
      </w:pPr>
      <w:r>
        <w:t xml:space="preserve">One of my core strengths is my ability to translate complex financial data into clear, actionable insights. For instance, in my previous role at [Previous Company], I developed a comprehensive financial model that reduced budgeting cycles by 30% and improved forecasting accuracy by 25%. This not only streamlined internal processes but also enhanced transparency for stakeholders. Similarly, I have led cost-benefit analyses for capital projects, ensuring that investments align with long-term strategic objectives while minimizing risk exposure.</w:t>
      </w:r>
    </w:p>
    <w:p>
      <w:pPr>
        <w:pStyle w:val="BodyText"/>
      </w:pPr>
      <w:r>
        <w:t xml:space="preserve">Colombia Bogotá’s evolving financial ecosystem requires professionals who can adapt to changing market conditions and regulatory frameworks. My experience working in cross-functional teams across multiple countries has prepared me to thrive in such an environment. I am well-versed in local accounting standards, tax regulations, and international financial reporting principles, which are critical for ensuring compliance and optimizing financial performance. Additionally, my fluency in [Spanish/other languages] allows me to communicate effectively with local stakeholders and understand the nuances of the Colombian business landscape.</w:t>
      </w:r>
    </w:p>
    <w:bookmarkEnd w:id="21"/>
    <w:bookmarkStart w:id="22" w:name="X3ecd8f0d03fcd4146a54128748fcc7fb3e95455"/>
    <w:p>
      <w:pPr>
        <w:pStyle w:val="Heading2"/>
      </w:pPr>
      <w:r>
        <w:t xml:space="preserve">Contribution to Colombia Bogotá’s Financial Sector</w:t>
      </w:r>
    </w:p>
    <w:p>
      <w:pPr>
        <w:pStyle w:val="FirstParagraph"/>
      </w:pPr>
      <w:r>
        <w:t xml:space="preserve">Colombia has made significant strides in attracting foreign investment, particularly in sectors such as renewable energy, technology, and infrastructure. As a Financial Analyst in Bogotá, I am committed to supporting these initiatives by providing data-driven recommendations that align with both local and global financial trends. My expertise in risk management and portfolio optimization can help organizations mitigate uncertainties while capitalizing on emerging opportunities.</w:t>
      </w:r>
    </w:p>
    <w:p>
      <w:pPr>
        <w:pStyle w:val="BodyText"/>
      </w:pPr>
      <w:r>
        <w:t xml:space="preserve">Moreover, I have a strong interest in contributing to the development of sustainable financial practices in Colombia. By integrating environmental, social, and governance (ESG) criteria into financial analyses, I aim to promote responsible investing that benefits both businesses and communities. This aligns with the growing emphasis on sustainability in Latin America and reflects my commitment to long-term value creation.</w:t>
      </w:r>
    </w:p>
    <w:bookmarkEnd w:id="22"/>
    <w:bookmarkStart w:id="23" w:name="why-company-name"/>
    <w:p>
      <w:pPr>
        <w:pStyle w:val="Heading2"/>
      </w:pPr>
      <w:r>
        <w:t xml:space="preserve">Why [Company Name]?</w:t>
      </w:r>
    </w:p>
    <w:p>
      <w:pPr>
        <w:pStyle w:val="FirstParagraph"/>
      </w:pPr>
      <w:r>
        <w:t xml:space="preserve">[Company Name]’s reputation as a leader in [industry/sector] has made it a standout organization in Colombia Bogotá. I am particularly impressed by your dedication to [mention specific company values, innovation, or projects], which resonates with my own professional ethos. I believe that my analytical rigor, attention to detail, and passion for financial excellence make me a strong fit for your team. I am eager to bring my skills to [Company Name] and contribute to its continued success in one of the most dynamic markets in Latin America.</w:t>
      </w:r>
    </w:p>
    <w:p>
      <w:pPr>
        <w:pStyle w:val="BodyText"/>
      </w:pPr>
      <w:r>
        <w:t xml:space="preserve">Thank you for considering my application. I would welcome the opportunity to discuss how my experience and vision align with the goals of your organization. Please feel free to contact me at [phone number] or [email address] at your convenience. I look forward to the possibility of contributing to [Company Name]’s growth in Colombia Bogotá.</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Colombia Bogotá</dc:title>
  <dc:creator/>
  <cp:keywords/>
  <dcterms:created xsi:type="dcterms:W3CDTF">2026-07-23T19:42:43Z</dcterms:created>
  <dcterms:modified xsi:type="dcterms:W3CDTF">2026-07-23T19:42:43Z</dcterms:modified>
</cp:coreProperties>
</file>

<file path=docProps/custom.xml><?xml version="1.0" encoding="utf-8"?>
<Properties xmlns="http://schemas.openxmlformats.org/officeDocument/2006/custom-properties" xmlns:vt="http://schemas.openxmlformats.org/officeDocument/2006/docPropsVTypes"/>
</file>