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Financial Analyst position at your esteemed organization in France Marseille. As a detail-oriented and results-driven professional with a passion for financial strategy and data-driven decision-making, I am eager to contribute my expertise to a dynamic team in one of the most vibrant economic hubs of southern Europe. My academic background, combined with hands-on experience in financial analysis, has equipped me with the skills necessary to excel in this role. I am particularly drawn to Marseille due to its strategic location as a gateway between Europe and Africa, its thriving business ecosystem, and its reputation as a center for innovation and trade. I am confident that my qualifications align perfectly with your needs, and I would be honored to contribute to the financial success of your organization in this remarkable city.</w:t>
      </w:r>
    </w:p>
    <w:p>
      <w:pPr>
        <w:pStyle w:val="BodyText"/>
      </w:pPr>
      <w:r>
        <w:t xml:space="preserve">As a Financial Analyst, my professional journey has been defined by a commitment to accuracy, strategic thinking, and the ability to translate complex financial data into actionable insights. Over the past [X years], I have worked with organizations across various industries, including [mention specific sectors if applicable], where I have honed my skills in financial modeling, budgeting, forecasting, and risk assessment. My expertise in tools such as Excel, SQL, and Tableau has enabled me to streamline processes and deliver data-driven recommendations that directly impact organizational performance. For instance, at [previous company name], I led a project that optimized cost structures by 15% through detailed variance analysis and process re-engineering, demonstrating my ability to combine analytical rigor with practical problem-solving.</w:t>
      </w:r>
    </w:p>
    <w:p>
      <w:pPr>
        <w:pStyle w:val="BodyText"/>
      </w:pPr>
      <w:r>
        <w:t xml:space="preserve">What sets me apart as a Financial Analyst is my ability to bridge the gap between technical analysis and strategic business planning. I understand that financial data is not just numbers on a page but a narrative that informs critical decisions. In my previous role at [previous company name], I collaborated with cross-functional teams to develop long-term financial strategies that supported sustainable growth, while also ensuring compliance with regulatory frameworks such as IFRS and GAAP. My proactive approach to identifying trends and opportunities has consistently resulted in improved profitability and operational efficiency. For example, by implementing a predictive analytics model for cash flow forecasting, I helped reduce working capital requirements by 12%, enabling the company to reinvest resources into high-impact initiatives.</w:t>
      </w:r>
    </w:p>
    <w:p>
      <w:pPr>
        <w:pStyle w:val="BodyText"/>
      </w:pPr>
      <w:r>
        <w:t xml:space="preserve">France Marseille is not just a location; it is a city with immense economic potential and a unique cultural identity that I deeply admire. As one of the largest ports in Europe, Marseille serves as a critical hub for trade, tourism, and innovation. Its diverse business environment offers opportunities to work with global enterprises, startups, and international stakeholders—all of which align with my goal of contributing to a forward-thinking financial team. I am particularly inspired by the city’s commitment to sustainability and digital transformation, values that resonate with my own professional ethos. I am eager to bring my expertise in financial analysis to support organizations in Marseille as they navigate the challenges and opportunities of a rapidly evolving global economy.</w:t>
      </w:r>
    </w:p>
    <w:p>
      <w:pPr>
        <w:pStyle w:val="BodyText"/>
      </w:pPr>
      <w:r>
        <w:t xml:space="preserve">What excites me most about this opportunity is the chance to work within a collaborative and innovative environment that values excellence. I am confident that my ability to analyze complex data, develop strategic insights, and communicate findings clearly will add significant value to your team. I have a strong track record of delivering results under pressure, whether it’s preparing detailed financial reports for stakeholders or advising on investment decisions. My attention to detail and dedication to continuous learning ensure that I stay ahead of industry trends and regulatory changes, which is crucial in the fast-paced world of finance.</w:t>
      </w:r>
    </w:p>
    <w:p>
      <w:pPr>
        <w:pStyle w:val="BodyText"/>
      </w:pPr>
      <w:r>
        <w:t xml:space="preserve">In addition to my technical skills, I bring a strong work ethic, cultural adaptability, and a passion for contributing to the success of an organization. I have experience working in multicultural teams and am comfortable navigating different business practices and languages. While English is my primary language, I am also proficient in [mention other languages if applicable], which allows me to communicate effectively with international colleagues and clients. This linguistic versatility, combined with my understanding of European financial regulations, positions me to thrive in the dynamic environment of France Marseille.</w:t>
      </w:r>
    </w:p>
    <w:p>
      <w:pPr>
        <w:pStyle w:val="BodyText"/>
      </w:pPr>
      <w:r>
        <w:t xml:space="preserve">I would be thrilled to discuss how my background and skills align with the goals of your organization. I am available at your convenience for an interview and can be reached at [your phone number] or via email at [your email address]. Thank you for considering my application. I look forward to the opportunity to contribute to the continued success of your team in France Marseille.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France Marseille</dc:title>
  <dc:creator/>
  <dc:language>en</dc:language>
  <cp:keywords/>
  <dcterms:created xsi:type="dcterms:W3CDTF">2026-07-21T11:07:05Z</dcterms:created>
  <dcterms:modified xsi:type="dcterms:W3CDTF">2026-07-21T11:07:05Z</dcterms:modified>
</cp:coreProperties>
</file>

<file path=docProps/custom.xml><?xml version="1.0" encoding="utf-8"?>
<Properties xmlns="http://schemas.openxmlformats.org/officeDocument/2006/custom-properties" xmlns:vt="http://schemas.openxmlformats.org/officeDocument/2006/docPropsVTypes"/>
</file>