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Financial Analyst position at a reputable organization in the United Arab Emirates Abu Dhabi. As a seasoned financial professional with a passion for data-driven decision-making and strategic financial planning, I am excited about the opportunity to contribute my expertise to an industry-leading institution in this vibrant economic hub. The dynamic business environment of Abu Dhabi, coupled with its strategic vision for sustainable growth, aligns perfectly with my career aspirations and professional skills.</w:t>
      </w:r>
    </w:p>
    <w:p>
      <w:pPr>
        <w:pStyle w:val="BodyText"/>
      </w:pPr>
      <w:r>
        <w:t xml:space="preserve">With over [X years] of experience in financial analysis across diverse sectors, I have developed a robust understanding of financial modeling, risk assessment, and investment strategies. My background includes working in multinational corporations and local enterprises where I consistently delivered actionable insights to optimize financial performance. The United Arab Emirates Abu Dhabi has always been a focal point for my professional growth due to its status as a global financial center and its commitment to innovation in the finance sector.</w:t>
      </w:r>
    </w:p>
    <w:bookmarkStart w:id="20" w:name="why-abu-dhabi-a-hub-of-opportunity"/>
    <w:p>
      <w:pPr>
        <w:pStyle w:val="Heading2"/>
      </w:pPr>
      <w:r>
        <w:t xml:space="preserve">Why Abu Dhabi? A Hub of Opportunity</w:t>
      </w:r>
    </w:p>
    <w:p>
      <w:pPr>
        <w:pStyle w:val="FirstParagraph"/>
      </w:pPr>
      <w:r>
        <w:t xml:space="preserve">The United Arab Emirates Abu Dhabi is not just a city; it is a symbol of economic resilience, technological advancement, and cultural richness. As the capital of the UAE, Abu Dhabi has established itself as a key player in the global financial landscape through initiatives like Vision 2030 and its strategic investments in renewable energy, real estate, and technology. I am particularly drawn to the opportunities here to work with forward-thinking organizations that prioritize long-term value creation while adhering to rigorous financial standards.</w:t>
      </w:r>
    </w:p>
    <w:p>
      <w:pPr>
        <w:pStyle w:val="BodyText"/>
      </w:pPr>
      <w:r>
        <w:t xml:space="preserve">As a Financial Analyst, my role would involve analyzing complex financial data to support strategic decision-making. In Abu Dhabi's competitive market, where businesses are constantly seeking ways to enhance profitability and sustainability, my ability to translate numerical insights into practical solutions would be invaluable. I am eager to bring my expertise in financial forecasting, cost-benefit analysis, and performance metrics to contribute to the success of an organization in this region.</w:t>
      </w:r>
    </w:p>
    <w:bookmarkEnd w:id="20"/>
    <w:bookmarkStart w:id="21" w:name="my-expertise-as-a-financial-analyst"/>
    <w:p>
      <w:pPr>
        <w:pStyle w:val="Heading2"/>
      </w:pPr>
      <w:r>
        <w:t xml:space="preserve">My Expertise as a Financial Analyst</w:t>
      </w:r>
    </w:p>
    <w:p>
      <w:pPr>
        <w:pStyle w:val="FirstParagraph"/>
      </w:pPr>
      <w:r>
        <w:t xml:space="preserve">Throughout my career, I have specialized in financial analysis, focusing on areas such as budgeting, financial reporting, and market research. My work has consistently emphasized accuracy, efficiency, and alignment with organizational goals. For instance, in my previous role at [Previous Company Name], I led a team to develop a comprehensive financial model that reduced operational costs by 15% while improving forecasting accuracy by 20%. This achievement not only enhanced the company's bottom line but also strengthened its position in the market.</w:t>
      </w:r>
    </w:p>
    <w:p>
      <w:pPr>
        <w:pStyle w:val="BodyText"/>
      </w:pPr>
      <w:r>
        <w:t xml:space="preserve">In addition to technical skills, I possess strong analytical and problem-solving abilities. I am adept at using advanced tools such as Excel, SQL, and financial software like SAP and QuickBooks. My proficiency in interpreting financial statements and identifying trends has enabled me to provide actionable recommendations that drive growth. In the context of the United Arab Emirates Abu Dhabi, where businesses are increasingly leveraging data analytics to stay ahead of market fluctuations, my skill set is both relevant and valuable.</w:t>
      </w:r>
    </w:p>
    <w:bookmarkEnd w:id="21"/>
    <w:bookmarkStart w:id="22" w:name="adapting-to-the-uaes-financial-landscape"/>
    <w:p>
      <w:pPr>
        <w:pStyle w:val="Heading2"/>
      </w:pPr>
      <w:r>
        <w:t xml:space="preserve">Adapting to the UAE's Financial Landscape</w:t>
      </w:r>
    </w:p>
    <w:p>
      <w:pPr>
        <w:pStyle w:val="FirstParagraph"/>
      </w:pPr>
      <w:r>
        <w:t xml:space="preserve">The financial sector in the United Arab Emirates Abu Dhabi is characterized by its diversity and innovation. From traditional banking institutions to emerging fintech startups, the region offers a unique blend of opportunities for professionals who can navigate both conventional and cutting-edge financial practices. I have closely followed developments in this market, including the rise of Islamic finance, the expansion of the Abu Dhabi Global Market (ADGM), and the emphasis on digital transformation in financial services.</w:t>
      </w:r>
    </w:p>
    <w:p>
      <w:pPr>
        <w:pStyle w:val="BodyText"/>
      </w:pPr>
      <w:r>
        <w:t xml:space="preserve">My experience working with cross-functional teams and managing projects under tight deadlines has prepared me to thrive in Abu Dhabi's fast-paced environment. I understand that success in this region requires not only technical expertise but also cultural sensitivity and a deep appreciation for local business practices. I have taken the time to research the regulatory framework of the UAE, including the Central Bank of the UAE's guidelines and compliance standards, ensuring that my work aligns with both international best practices and local requirements.</w:t>
      </w:r>
    </w:p>
    <w:bookmarkEnd w:id="22"/>
    <w:bookmarkStart w:id="23" w:name="contributing-to-abu-dhabis-vision"/>
    <w:p>
      <w:pPr>
        <w:pStyle w:val="Heading2"/>
      </w:pPr>
      <w:r>
        <w:t xml:space="preserve">Contributing to Abu Dhabi's Vision</w:t>
      </w:r>
    </w:p>
    <w:p>
      <w:pPr>
        <w:pStyle w:val="FirstParagraph"/>
      </w:pPr>
      <w:r>
        <w:t xml:space="preserve">The United Arab Emirates has set ambitious goals for economic diversification and sustainable development, and I am eager to play a role in achieving these objectives. As a Financial Analyst, I aim to support organizations in making informed decisions that contribute to long-term growth while adhering to ethical and environmental standards. In Abu Dhabi, where the government is investing heavily in renewable energy and infrastructure projects, my ability to assess financial viability and risk would be instrumental in driving impactful initiatives.</w:t>
      </w:r>
    </w:p>
    <w:p>
      <w:pPr>
        <w:pStyle w:val="BodyText"/>
      </w:pPr>
      <w:r>
        <w:t xml:space="preserve">Moreover, I am committed to continuous learning and professional development. I have pursued certifications such as [relevant certification, e.g., CFA or CPA] to enhance my knowledge of global financial markets. This dedication to excellence ensures that I can provide the highest level of service to any organization in the United Arab Emirates Abu Dhabi.</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financial analysis make me an ideal candidate for the Financial Analyst role in the United Arab Emirates Abu Dhabi. I am particularly inspired by the region's commitment to innovation and its role as a leader in the global economy. I would be thrilled to contribute my skills to a forward-thinking organization that values strategic thinking, integrity, and excellence.</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convenience. I look forward to the possibility of working together in this exciting and dynamic financial hub.</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2026-07-23T23:00:47Z</dcterms:created>
  <dcterms:modified xsi:type="dcterms:W3CDTF">2026-07-23T23:00:47Z</dcterms:modified>
</cp:coreProperties>
</file>

<file path=docProps/custom.xml><?xml version="1.0" encoding="utf-8"?>
<Properties xmlns="http://schemas.openxmlformats.org/officeDocument/2006/custom-properties" xmlns:vt="http://schemas.openxmlformats.org/officeDocument/2006/docPropsVTypes"/>
</file>