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[LinkedIn/Portfolio URL]</w:t>
      </w:r>
    </w:p>
    <w:bookmarkStart w:id="20" w:name="dear-hiring-team"/>
    <w:p>
      <w:pPr>
        <w:pStyle w:val="Heading2"/>
      </w:pPr>
      <w:r>
        <w:t xml:space="preserve">Dear Hiring Team,</w:t>
      </w:r>
    </w:p>
    <w:p>
      <w:pPr>
        <w:pStyle w:val="FirstParagraph"/>
      </w:pPr>
      <w:r>
        <w:t xml:space="preserve">As a highly motivated and experienced Financial Analyst with a proven track record in strategic financial planning, risk management, and data-driven decision-making, I am excited to apply for the Financial Analyst position at [Company Name] in the United Kingdom London. The dynamic nature of London’s financial sector, combined with your company’s reputation for innovation and excellence, aligns perfectly with my professional aspirations. I am confident that my expertise in financial modeling, market analysis, and regulatory compliance will contribute meaningfully to your team while allowing me to grow within one of the most prestigious financial hubs in the world.</w:t>
      </w:r>
    </w:p>
    <w:p>
      <w:pPr>
        <w:pStyle w:val="BodyText"/>
      </w:pPr>
      <w:r>
        <w:t xml:space="preserve">With over [X years] of experience in financial analysis across diverse industries such as banking, consulting, and corporate finance, I have developed a deep understanding of the complexities inherent in financial markets. In my current role at [Current/Old Company], I have consistently delivered insights that drive profitability and operational efficiency. For instance, I spearheaded a project to optimize cost structures for a multinational client by leveraging advanced data analytics tools, resulting in a 12% reduction in overhead costs within six months. Such accomplishments reflect my ability to translate complex financial data into actionable strategies—a skill I am eager to apply in the United Kingdom London’s fast-paced and competitive environment.</w:t>
      </w:r>
    </w:p>
    <w:p>
      <w:pPr>
        <w:pStyle w:val="BodyText"/>
      </w:pPr>
      <w:r>
        <w:t xml:space="preserve">The United Kingdom London is a global epicenter for finance, housing institutions like the Bank of England, major stock exchanges, and a thriving ecosystem of fintech innovation. Working in this region requires not only technical proficiency but also an acute awareness of local regulations, market trends, and cultural nuances. My academic background in Financial Economics from [University Name] and certifications such as [CFA/ACCA/CFA] have equipped me with the theoretical foundation to navigate these challenges. Moreover, my recent work on cross-border financial strategies for clients operating in the UK has deepened my understanding of the unique demands of this market. For example, I collaborated with a London-based fintech startup to develop a risk assessment framework compliant with MiFID II regulations, which enhanced their ability to attract institutional investors.</w:t>
      </w:r>
    </w:p>
    <w:p>
      <w:pPr>
        <w:pStyle w:val="BodyText"/>
      </w:pPr>
      <w:r>
        <w:t xml:space="preserve">What sets me apart as a Financial Analyst is my commitment to continuous learning and adaptability. The financial landscape in the United Kingdom London is constantly evolving, influenced by factors such as Brexit-related policy shifts, technological disruption, and global economic trends. I have proactively stayed updated on these developments through industry publications like *Financial Times* and professional networks such as the CFA Institute. This proactive approach has allowed me to anticipate market movements and provide forward-thinking recommendations to stakeholders. For instance, during the 2023 economic uncertainty period, I advised a client on diversifying their portfolio into renewable energy investments, which not only mitigated risk but also capitalized on emerging opportunities in sustainable finance.</w:t>
      </w:r>
    </w:p>
    <w:p>
      <w:pPr>
        <w:pStyle w:val="BodyText"/>
      </w:pPr>
      <w:r>
        <w:t xml:space="preserve">Beyond technical skills, I bring strong interpersonal and communication abilities that are critical for collaboration in a team-oriented setting. As a Financial Analyst, I often work with cross-functional teams, including executives, auditors, and external partners. My ability to simplify complex financial concepts for non-technical audiences has been instrumental in securing buy-in for strategic initiatives. For example, I developed a series of interactive dashboards using Power BI to present key performance indicators (KPIs) to senior management at [Previous Company], which streamlined reporting processes and improved decision-making timelines by 30%.</w:t>
      </w:r>
    </w:p>
    <w:p>
      <w:pPr>
        <w:pStyle w:val="BodyText"/>
      </w:pPr>
      <w:r>
        <w:t xml:space="preserve">The opportunity to contribute to [Company Name]’s mission in the United Kingdom London is particularly appealing because of your focus on [specific company value, e.g., "innovative financial solutions" or "sustainable growth"]. I am drawn to your commitment to [mention a specific initiative or goal of the company], and I am eager to leverage my expertise in financial analysis to support these objectives. Whether it’s refining forecasting models, conducting due diligence for mergers and acquisitions, or identifying cost-saving opportunities, I am prepared to bring the same level of dedication and precision that has defined my career thus far.</w:t>
      </w:r>
    </w:p>
    <w:p>
      <w:pPr>
        <w:pStyle w:val="BodyText"/>
      </w:pPr>
      <w:r>
        <w:t xml:space="preserve">Thank you for considering my application. I would welcome the opportunity to discuss how my background and vision align with the needs of your team. Please feel free to contact me at [Phone Number] or [Email Address] at your earliest convenience. I look forward to the possibility of contributing to [Company Name]’s success in the United Kingdom London.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2026-07-24T05:00:31Z</dcterms:created>
  <dcterms:modified xsi:type="dcterms:W3CDTF">2026-07-24T05:00:31Z</dcterms:modified>
</cp:coreProperties>
</file>

<file path=docProps/custom.xml><?xml version="1.0" encoding="utf-8"?>
<Properties xmlns="http://schemas.openxmlformats.org/officeDocument/2006/custom-properties" xmlns:vt="http://schemas.openxmlformats.org/officeDocument/2006/docPropsVTypes"/>
</file>