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7" w:name="cover-letter"/>
    <w:p>
      <w:pPr>
        <w:pStyle w:val="Heading1"/>
      </w:pPr>
      <w:r>
        <w:t xml:space="preserve">COVER LETTER</w:t>
      </w:r>
    </w:p>
    <w:p>
      <w:pPr>
        <w:pStyle w:val="FirstParagraph"/>
      </w:pPr>
      <w:r>
        <w:rPr>
          <w:bCs/>
          <w:b/>
        </w:rPr>
        <w:t xml:space="preserve">John Doe</w:t>
      </w:r>
      <w:r>
        <w:br/>
      </w:r>
      <w:r>
        <w:t xml:space="preserve">1234 Maple Street</w:t>
      </w:r>
      <w:r>
        <w:br/>
      </w:r>
      <w:r>
        <w:t xml:space="preserve">Montreal, QC H3A 0B5</w:t>
      </w:r>
      <w:r>
        <w:br/>
      </w:r>
      <w:r>
        <w:t xml:space="preserve">Email: johndoe@example.com | Phone: (514) 555-6789</w:t>
      </w:r>
    </w:p>
    <w:p>
      <w:pPr>
        <w:pStyle w:val="BodyText"/>
      </w:pPr>
      <w:r>
        <w:t xml:space="preserve">Date: April 5, 2024</w:t>
      </w:r>
    </w:p>
    <w:p>
      <w:pPr>
        <w:pStyle w:val="BodyText"/>
      </w:pPr>
      <w:r>
        <w:rPr>
          <w:bCs/>
          <w:b/>
        </w:rPr>
        <w:t xml:space="preserve">Recruiting Team</w:t>
      </w:r>
      <w:r>
        <w:br/>
      </w:r>
      <w:r>
        <w:rPr>
          <w:bCs/>
          <w:b/>
        </w:rPr>
        <w:t xml:space="preserve">Service de Sécurité Incendie de Montréal (SÉCURIMONT)</w:t>
      </w:r>
      <w:r>
        <w:br/>
      </w:r>
      <w:r>
        <w:rPr>
          <w:bCs/>
          <w:b/>
        </w:rPr>
        <w:t xml:space="preserve">1001 Rue Ste-Catherine Est</w:t>
      </w:r>
      <w:r>
        <w:br/>
      </w:r>
      <w:r>
        <w:rPr>
          <w:bCs/>
          <w:b/>
        </w:rPr>
        <w:t xml:space="preserve">Montreal, QC H2L 3A6</w:t>
      </w:r>
    </w:p>
    <w:bookmarkStart w:id="20" w:name="greetings"/>
    <w:p>
      <w:pPr>
        <w:pStyle w:val="Heading2"/>
      </w:pPr>
      <w:r>
        <w:t xml:space="preserve">Greetings</w:t>
      </w:r>
    </w:p>
    <w:p>
      <w:pPr>
        <w:pStyle w:val="FirstParagraph"/>
      </w:pPr>
      <w:r>
        <w:t xml:space="preserve">To the Recruiting Team at SÉCURIMONT,</w:t>
      </w:r>
    </w:p>
    <w:bookmarkEnd w:id="20"/>
    <w:bookmarkStart w:id="21" w:name="introduction"/>
    <w:p>
      <w:pPr>
        <w:pStyle w:val="Heading2"/>
      </w:pPr>
      <w:r>
        <w:t xml:space="preserve">Introduction</w:t>
      </w:r>
    </w:p>
    <w:p>
      <w:pPr>
        <w:pStyle w:val="FirstParagraph"/>
      </w:pPr>
      <w:r>
        <w:t xml:space="preserve">I am writing to express my sincere interest in the Firefighter position with the Service de Sécurité Incendie de Montréal (SÉCURIMONT). As a dedicated and experienced emergency responder with a strong commitment to public safety, I am eager to contribute my skills and passion for community service to the vibrant city of Canada Montreal. This Cover Letter outlines my qualifications, experiences, and enthusiasm for this opportunity, aligning with the values of SÉCURIMONT and the unique needs of Montreal’s diverse communities.</w:t>
      </w:r>
    </w:p>
    <w:bookmarkEnd w:id="21"/>
    <w:bookmarkStart w:id="22" w:name="professional-background"/>
    <w:p>
      <w:pPr>
        <w:pStyle w:val="Heading2"/>
      </w:pPr>
      <w:r>
        <w:t xml:space="preserve">Professional Background</w:t>
      </w:r>
    </w:p>
    <w:p>
      <w:pPr>
        <w:pStyle w:val="FirstParagraph"/>
      </w:pPr>
      <w:r>
        <w:t xml:space="preserve">With over seven years of experience in emergency services, I have developed a deep understanding of the critical role firefighters play in protecting lives, property, and the environment. My career has been built on rigorous training, physical resilience, and an unwavering dedication to teamwork. As a certified firefighter with the City of Toronto Fire Department (TCFD), I have responded to a wide range of incidents—including structure fires, vehicle collisions, and hazardous material spills—while maintaining a focus on rapid decision-making and community engagement.</w:t>
      </w:r>
    </w:p>
    <w:p>
      <w:pPr>
        <w:pStyle w:val="BodyText"/>
      </w:pPr>
      <w:r>
        <w:t xml:space="preserve">My work in Canada Montreal has further solidified my commitment to this field. I have volunteered with local fire safety initiatives, such as the "Safe Homes for All" program, which educates residents about fire prevention and emergency preparedness. These experiences have taught me the importance of adaptability, cultural sensitivity, and collaboration in a city as dynamic as Montreal. The unique challenges of urban firefighting—ranging from high-rise buildings to historic districts—require a blend of technical expertise and community trust, both of which I bring to the table.</w:t>
      </w:r>
    </w:p>
    <w:bookmarkEnd w:id="22"/>
    <w:bookmarkStart w:id="23" w:name="skills-and-qualifications"/>
    <w:p>
      <w:pPr>
        <w:pStyle w:val="Heading2"/>
      </w:pPr>
      <w:r>
        <w:t xml:space="preserve">Skills and Qualifications</w:t>
      </w:r>
    </w:p>
    <w:p>
      <w:pPr>
        <w:pStyle w:val="FirstParagraph"/>
      </w:pPr>
      <w:r>
        <w:t xml:space="preserve">The role of a firefighter in Canada Montreal demands not only physical strength but also mental agility, emotional resilience, and a commitment to continuous learning. I have consistently demonstrated these qualities through my professional journey. For instance, my certification in Advanced Emergency Medical Services (AEMS) enables me to provide critical care during emergencies, while my training in hazardous materials response ensures I can handle complex scenarios with confidence.</w:t>
      </w:r>
    </w:p>
    <w:p>
      <w:pPr>
        <w:pStyle w:val="BodyText"/>
      </w:pPr>
      <w:r>
        <w:t xml:space="preserve">Additionally, I am proficient in operating a wide range of firefighting equipment, from fire hoses to aerial ladders. My ability to remain calm under pressure and communicate effectively with both colleagues and the public has been instrumental in resolving high-stress situations. In Montreal’s multicultural environment, where language barriers and diverse cultural practices can impact emergency response, my fluency in both English and French has allowed me to connect with a broader range of residents, fostering trust and cooperation.</w:t>
      </w:r>
    </w:p>
    <w:bookmarkEnd w:id="23"/>
    <w:bookmarkStart w:id="24" w:name="why-canada-montreal"/>
    <w:p>
      <w:pPr>
        <w:pStyle w:val="Heading2"/>
      </w:pPr>
      <w:r>
        <w:t xml:space="preserve">Why Canada Montreal?</w:t>
      </w:r>
    </w:p>
    <w:p>
      <w:pPr>
        <w:pStyle w:val="FirstParagraph"/>
      </w:pPr>
      <w:r>
        <w:t xml:space="preserve">Canada Montreal is a city renowned for its rich history, artistic vibrancy, and strong sense of community. It is also a place where the role of firefighters extends beyond traditional duties—engaging in disaster response, public education, and even supporting local initiatives like the "Firefighters for Kids" program. I am particularly drawn to SÉCURIMONT’s emphasis on innovation and inclusivity, as seen in their recent investments in smart firefighting technology and partnerships with community organizations.</w:t>
      </w:r>
    </w:p>
    <w:p>
      <w:pPr>
        <w:pStyle w:val="BodyText"/>
      </w:pPr>
      <w:r>
        <w:t xml:space="preserve">Montreal’s unique geography—its mix of dense urban areas, historic neighborhoods, and natural parks—requires firefighters to be versatile problem-solvers. For example, responding to a fire in the old town of Vieux-Montréal demands not only technical skill but also an understanding of historical preservation protocols. My experience in similar environments has prepared me to meet these challenges head-on while prioritizing the safety of all residents.</w:t>
      </w:r>
    </w:p>
    <w:bookmarkEnd w:id="24"/>
    <w:bookmarkStart w:id="25" w:name="community-and-values"/>
    <w:p>
      <w:pPr>
        <w:pStyle w:val="Heading2"/>
      </w:pPr>
      <w:r>
        <w:t xml:space="preserve">Community and Values</w:t>
      </w:r>
    </w:p>
    <w:p>
      <w:pPr>
        <w:pStyle w:val="FirstParagraph"/>
      </w:pPr>
      <w:r>
        <w:t xml:space="preserve">Fighting fires is more than a job; it is a calling rooted in service and empathy. In Canada Montreal, this ethos is deeply embedded in the city’s culture. I have always believed that firefighters are not just first responders but also role models for courage and integrity. My involvement with local volunteer groups, such as the Montreal Firefighters’ Association, has allowed me to contribute to initiatives like the "Community Fire Safety Week," which brings residents together to learn about fire prevention and emergency drills.</w:t>
      </w:r>
    </w:p>
    <w:p>
      <w:pPr>
        <w:pStyle w:val="BodyText"/>
      </w:pPr>
      <w:r>
        <w:t xml:space="preserve">I am also passionate about fostering a culture of safety in Montreal’s schools and workplaces. Through workshops on fire escape routes and equipment use, I have helped hundreds of individuals feel more prepared for emergencies. This aligns with SÉCURIMONT’s mission to create a safer city through education and proactive measures.</w:t>
      </w:r>
    </w:p>
    <w:bookmarkEnd w:id="25"/>
    <w:bookmarkStart w:id="26" w:name="conclusion"/>
    <w:p>
      <w:pPr>
        <w:pStyle w:val="Heading2"/>
      </w:pPr>
      <w:r>
        <w:t xml:space="preserve">Conclusion</w:t>
      </w:r>
    </w:p>
    <w:p>
      <w:pPr>
        <w:pStyle w:val="FirstParagraph"/>
      </w:pPr>
      <w:r>
        <w:t xml:space="preserve">In conclusion, I am confident that my experience, skills, and dedication make me an ideal candidate for the Firefighter position with SÉCURIMONT. I am eager to bring my background in emergency response to Canada Montreal’s dynamic environment and contribute to a safer future for its residents. Thank you for considering my application. I would welcome the opportunity to discuss how I can support the critical work of SÉCURIMONT and further strengthen the city’s fire safety initiatives.</w:t>
      </w:r>
    </w:p>
    <w:p>
      <w:pPr>
        <w:pStyle w:val="BodyText"/>
      </w:pPr>
      <w:r>
        <w:t xml:space="preserve">Sincerely,</w:t>
      </w:r>
      <w:r>
        <w:br/>
      </w:r>
      <w:r>
        <w:rPr>
          <w:bCs/>
          <w:b/>
        </w:rPr>
        <w:t xml:space="preserve">John Doe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Canada Montreal</dc:title>
  <dc:creator/>
  <dc:language>en</dc:language>
  <cp:keywords/>
  <dcterms:created xsi:type="dcterms:W3CDTF">2026-07-22T20:49:08Z</dcterms:created>
  <dcterms:modified xsi:type="dcterms:W3CDTF">2026-07-22T20:49:08Z</dcterms:modified>
</cp:coreProperties>
</file>

<file path=docProps/custom.xml><?xml version="1.0" encoding="utf-8"?>
<Properties xmlns="http://schemas.openxmlformats.org/officeDocument/2006/custom-properties" xmlns:vt="http://schemas.openxmlformats.org/officeDocument/2006/docPropsVTypes"/>
</file>