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Bogotá</w:t>
      </w:r>
    </w:p>
    <w:bookmarkStart w:id="20" w:name="X6a35f8dd95e7475c20e2694640eeea0473ca173"/>
    <w:p>
      <w:pPr>
        <w:pStyle w:val="Heading1"/>
      </w:pPr>
      <w:r>
        <w:t xml:space="preserve">Cover Letter for Firefighter Position in Colombia Bogotá</w:t>
      </w:r>
    </w:p>
    <w:p>
      <w:pPr>
        <w:pStyle w:val="FirstParagraph"/>
      </w:pPr>
      <w:r>
        <w:rPr>
          <w:bCs/>
          <w:b/>
        </w:rPr>
        <w:t xml:space="preserve">John Doe</w:t>
      </w:r>
      <w:r>
        <w:br/>
      </w:r>
      <w:r>
        <w:t xml:space="preserve">Address: Calle 123, Bogotá, Colombia</w:t>
      </w:r>
      <w:r>
        <w:br/>
      </w:r>
      <w:r>
        <w:t xml:space="preserve">Email: johndoe@example.com | Phone: +57 300 123 4567</w:t>
      </w:r>
    </w:p>
    <w:p>
      <w:pPr>
        <w:pStyle w:val="BodyText"/>
      </w:pPr>
      <w:r>
        <w:t xml:space="preserve">Date: April 5, 2024</w:t>
      </w:r>
    </w:p>
    <w:p>
      <w:pPr>
        <w:pStyle w:val="BodyText"/>
      </w:pPr>
      <w:r>
        <w:t xml:space="preserve">Director of Human Resources</w:t>
      </w:r>
      <w:r>
        <w:br/>
      </w:r>
      <w:r>
        <w:t xml:space="preserve">Departamento de Bomberos de Bogotá</w:t>
      </w:r>
      <w:r>
        <w:br/>
      </w:r>
      <w:r>
        <w:t xml:space="preserve">Carrera 19 No. 8-80, Bogotá, Colombia</w:t>
      </w:r>
    </w:p>
    <w:p>
      <w:pPr>
        <w:pStyle w:val="BodyText"/>
      </w:pPr>
      <w:r>
        <w:br/>
      </w:r>
    </w:p>
    <w:p>
      <w:pPr>
        <w:pStyle w:val="BodyText"/>
      </w:pPr>
      <w:r>
        <w:t xml:space="preserve">Dear Hiring Committee,</w:t>
      </w:r>
    </w:p>
    <w:p>
      <w:pPr>
        <w:pStyle w:val="BodyText"/>
      </w:pPr>
      <w:r>
        <w:br/>
      </w:r>
    </w:p>
    <w:p>
      <w:pPr>
        <w:pStyle w:val="BodyText"/>
      </w:pPr>
      <w:r>
        <w:t xml:space="preserve">I am writing to express my sincere interest in the Firefighter position at the Departamento de Bomberos de Bogotá. As a dedicated professional with over [X years] of experience in emergency services, I am eager to contribute my skills, knowledge, and unwavering commitment to public safety in Colombia’s vibrant capital. Bogotá, with its unique challenges and dynamic environment, represents an ideal setting for me to apply my expertise as a Firefighter while aligning with the values of service and resilience that define this critical role.</w:t>
      </w:r>
    </w:p>
    <w:p>
      <w:pPr>
        <w:pStyle w:val="BodyText"/>
      </w:pPr>
      <w:r>
        <w:br/>
      </w:r>
    </w:p>
    <w:p>
      <w:pPr>
        <w:pStyle w:val="BodyText"/>
      </w:pPr>
      <w:r>
        <w:t xml:space="preserve">My journey as a Firefighter has been driven by a deep passion for protecting communities and responding to crises with precision and compassion. Throughout my career, I have honed my abilities in emergency response, fire suppression, hazardous material handling, and community education. Whether working in urban or rural settings, I have consistently prioritized the safety of others while maintaining the highest standards of professionalism. However, it is the specific demands of a city like Bogotá that truly excite me. The intersection of rapid urbanization, diverse cultural landscapes, and the need for proactive fire prevention make this role both challenging and deeply meaningful.</w:t>
      </w:r>
    </w:p>
    <w:p>
      <w:pPr>
        <w:pStyle w:val="BodyText"/>
      </w:pPr>
      <w:r>
        <w:br/>
      </w:r>
    </w:p>
    <w:p>
      <w:pPr>
        <w:pStyle w:val="BodyText"/>
      </w:pPr>
      <w:r>
        <w:t xml:space="preserve">What sets me apart as a Firefighter is my ability to adapt to high-pressure situations while fostering collaboration among team members. I have led and supported numerous rescue operations, including structure fires, vehicle accidents, and natural disaster responses. My training includes certifications in advanced fire tactics, emergency medical services (EMS), and incident command systems. These qualifications enable me to contribute effectively to the Departamento de Bomberos de Bogotá’s mission of safeguarding lives and property across the city. I am particularly drawn to the opportunity to work within a department that values innovation and community engagement, such as initiatives like Bogotá’s urban fire prevention campaigns or its efforts to integrate technology into emergency response protocols.</w:t>
      </w:r>
    </w:p>
    <w:p>
      <w:pPr>
        <w:pStyle w:val="BodyText"/>
      </w:pPr>
      <w:r>
        <w:br/>
      </w:r>
    </w:p>
    <w:p>
      <w:pPr>
        <w:pStyle w:val="BodyText"/>
      </w:pPr>
      <w:r>
        <w:t xml:space="preserve">Colombia Bogotá presents a unique blend of opportunities and challenges for Firefighters. As the largest city in Colombia, it is home to a densely populated metropolitan area with diverse architectural styles, from historic neighborhoods to modern high-rises. This diversity requires Firefighters to be versatile and culturally aware, capable of addressing the specific needs of different communities. For example, Bogotá’s frequent heavy rains and urban flooding necessitate specialized knowledge in water rescue operations, while its growing industrial zones demand expertise in handling chemical spills and hazardous materials. My background in emergency management has prepared me to navigate these complexities with confidence and adaptability.</w:t>
      </w:r>
    </w:p>
    <w:p>
      <w:pPr>
        <w:pStyle w:val="BodyText"/>
      </w:pPr>
      <w:r>
        <w:br/>
      </w:r>
    </w:p>
    <w:p>
      <w:pPr>
        <w:pStyle w:val="BodyText"/>
      </w:pPr>
      <w:r>
        <w:t xml:space="preserve">One of the most compelling aspects of the Firefighter role in Colombia Bogotá is its emphasis on community service. Firefighters here are not only first responders but also educators, advocates, and neighbors. I have always believed that building trust within communities is essential to effective emergency response. In my previous roles, I participated in local outreach programs, such as fire safety workshops for schools and public awareness campaigns about smoke detectors and evacuation plans. In Bogotá, I would be thrilled to contribute to similar initiatives, helping residents understand how to protect themselves and their families during emergencies.</w:t>
      </w:r>
    </w:p>
    <w:p>
      <w:pPr>
        <w:pStyle w:val="BodyText"/>
      </w:pPr>
      <w:r>
        <w:br/>
      </w:r>
    </w:p>
    <w:p>
      <w:pPr>
        <w:pStyle w:val="BodyText"/>
      </w:pPr>
      <w:r>
        <w:t xml:space="preserve">Moreover, the spirit of resilience in Bogotá’s people resonates with my own values. The city’s history of overcoming adversity—whether through economic challenges, natural disasters, or social changes—has cultivated a culture of determination and solidarity. As a Firefighter, I aim to embody this spirit by remaining steadfast in the face of danger and committed to supporting those in need. The opportunity to work alongside colleagues who share this dedication would be both an honor and a privilege.</w:t>
      </w:r>
    </w:p>
    <w:p>
      <w:pPr>
        <w:pStyle w:val="BodyText"/>
      </w:pPr>
      <w:r>
        <w:br/>
      </w:r>
    </w:p>
    <w:p>
      <w:pPr>
        <w:pStyle w:val="BodyText"/>
      </w:pPr>
      <w:r>
        <w:t xml:space="preserve">Colombia Bogotá’s Firefighters play a vital role in shaping a safer, more prepared society. Their work extends beyond immediate crises; it includes advocating for fire safety regulations, collaborating with local authorities, and fostering partnerships with community organizations. I am particularly inspired by the Departamento de Bomberos de Bogotá’s focus on innovation, such as its use of drones for fire surveillance or its training programs for volunteer firefighters in underserved areas. I would be eager to contribute my skills to these initiatives, whether through technical expertise, leadership, or hands-on fieldwork.</w:t>
      </w:r>
    </w:p>
    <w:p>
      <w:pPr>
        <w:pStyle w:val="BodyText"/>
      </w:pPr>
      <w:r>
        <w:br/>
      </w:r>
    </w:p>
    <w:p>
      <w:pPr>
        <w:pStyle w:val="BodyText"/>
      </w:pPr>
      <w:r>
        <w:t xml:space="preserve">In addition to my professional experience, I bring a strong sense of physical fitness and mental toughness. Firefighting demands not only technical proficiency but also the ability to perform under extreme conditions. I maintain rigorous training regimens to ensure that I am always prepared for the physical and emotional challenges of the job. My dedication to continuous learning is reflected in my pursuit of additional certifications, such as those in technical rescue and fire investigation, which I believe would enhance my contributions to Bogotá’s Fire Department.</w:t>
      </w:r>
    </w:p>
    <w:p>
      <w:pPr>
        <w:pStyle w:val="BodyText"/>
      </w:pPr>
      <w:r>
        <w:br/>
      </w:r>
    </w:p>
    <w:p>
      <w:pPr>
        <w:pStyle w:val="BodyText"/>
      </w:pPr>
      <w:r>
        <w:t xml:space="preserve">Finally, I want to express my gratitude for considering my application. The opportunity to serve as a Firefighter in Colombia Bogotá would be the culmination of years of hard work and a lifelong dream. I am confident that my background, skills, and passion align perfectly with the needs of the Departamento de Bomberos de Bogotá. I would welcome the chance to discuss how I can contribute to this vital mission and support the safety and well-being of Bogotá’s residents.</w:t>
      </w:r>
    </w:p>
    <w:p>
      <w:pPr>
        <w:pStyle w:val="BodyText"/>
      </w:pPr>
      <w:r>
        <w:br/>
      </w:r>
    </w:p>
    <w:p>
      <w:pPr>
        <w:pStyle w:val="BodyText"/>
      </w:pPr>
      <w:r>
        <w:t xml:space="preserve">Sincerely,</w:t>
      </w:r>
    </w:p>
    <w:p>
      <w:pPr>
        <w:pStyle w:val="BodyText"/>
      </w:pPr>
      <w:r>
        <w:br/>
      </w:r>
    </w:p>
    <w:p>
      <w:pPr>
        <w:pStyle w:val="BodyText"/>
      </w:pP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Colombia Bogotá</dc:title>
  <dc:creator/>
  <cp:keywords/>
  <dcterms:created xsi:type="dcterms:W3CDTF">2026-07-21T05:50:04Z</dcterms:created>
  <dcterms:modified xsi:type="dcterms:W3CDTF">2026-07-21T05:50:04Z</dcterms:modified>
</cp:coreProperties>
</file>

<file path=docProps/custom.xml><?xml version="1.0" encoding="utf-8"?>
<Properties xmlns="http://schemas.openxmlformats.org/officeDocument/2006/custom-properties" xmlns:vt="http://schemas.openxmlformats.org/officeDocument/2006/docPropsVTypes"/>
</file>