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for</w:t>
      </w:r>
      <w:r>
        <w:t xml:space="preserve"> </w:t>
      </w:r>
      <w:r>
        <w:t xml:space="preserve">Iraq</w:t>
      </w:r>
      <w:r>
        <w:t xml:space="preserve"> </w:t>
      </w:r>
      <w:r>
        <w:t xml:space="preserve">Baghdad</w:t>
      </w:r>
    </w:p>
    <w:bookmarkStart w:id="24" w:name="X22b9db068cb5a2339bb3ed0aac4b941e5c2cbfb"/>
    <w:p>
      <w:pPr>
        <w:pStyle w:val="Heading1"/>
      </w:pPr>
      <w:r>
        <w:t xml:space="preserve">Cover Letter for Firefighter Position in Iraq Baghdad</w:t>
      </w:r>
    </w:p>
    <w:p>
      <w:pPr>
        <w:pStyle w:val="FirstParagraph"/>
      </w:pPr>
      <w:r>
        <w:t xml:space="preserve">Dear Hiring Manager,</w:t>
      </w:r>
    </w:p>
    <w:p>
      <w:pPr>
        <w:pStyle w:val="BodyText"/>
      </w:pPr>
      <w:r>
        <w:t xml:space="preserve">I am writing to express my sincere interest in the firefighter position available in Iraq Baghdad. With a steadfast commitment to public service, a deep understanding of emergency response protocols, and a passion for protecting communities, I am eager to contribute my skills and experience to this critical role. As an individual who has always believed in the power of service, I am particularly drawn to the unique challenges and opportunities that come with serving as a firefighter in Baghdad—a city that embodies both resilience and the need for dedicated emergency responders.</w:t>
      </w:r>
    </w:p>
    <w:bookmarkStart w:id="20" w:name="professional-background-and-experience"/>
    <w:p>
      <w:pPr>
        <w:pStyle w:val="Heading2"/>
      </w:pPr>
      <w:r>
        <w:t xml:space="preserve">Professional Background and Experience</w:t>
      </w:r>
    </w:p>
    <w:p>
      <w:pPr>
        <w:pStyle w:val="FirstParagraph"/>
      </w:pPr>
      <w:r>
        <w:t xml:space="preserve">Over the past decade, I have built a career rooted in emergency services, specializing in firefighting and disaster response. My journey began as a volunteer firefighter in my hometown, where I quickly developed a strong foundation in fire suppression techniques, hazardous material handling, and community safety education. This experience instilled in me the importance of quick decision-making under pressure and the value of teamwork during high-stakes situations.</w:t>
      </w:r>
    </w:p>
    <w:p>
      <w:pPr>
        <w:pStyle w:val="BodyText"/>
      </w:pPr>
      <w:r>
        <w:t xml:space="preserve">Subsequently, I joined a professional fire department where I advanced to become a certified firefighter with expertise in structural firefighting, technical rescue operations, and emergency medical services (EMS). My responsibilities included responding to a wide range of incidents—from urban fires and vehicle accidents to natural disasters—each requiring adaptability, physical endurance, and unwavering focus. I have also completed specialized training in incident command systems (ICS) and fire prevention strategies, which have equipped me with the tools to lead and support emergency operations effectively.</w:t>
      </w:r>
    </w:p>
    <w:p>
      <w:pPr>
        <w:pStyle w:val="BodyText"/>
      </w:pPr>
      <w:r>
        <w:t xml:space="preserve">What sets me apart is my ability to remain calm in chaotic environments and my dedication to continuous learning. I regularly participate in advanced training programs, such as wildland firefighting and crisis management, to ensure I am prepared for any scenario. My experience has also emphasized the importance of communication, both within the fire department and with local communities, which is essential when working in a dynamic environment like Baghdad.</w:t>
      </w:r>
    </w:p>
    <w:bookmarkEnd w:id="20"/>
    <w:bookmarkStart w:id="21" w:name="X331957049fe938d56c1ee6e7be529a49f320034"/>
    <w:p>
      <w:pPr>
        <w:pStyle w:val="Heading2"/>
      </w:pPr>
      <w:r>
        <w:t xml:space="preserve">Understanding of the Role in Iraq Baghdad</w:t>
      </w:r>
    </w:p>
    <w:p>
      <w:pPr>
        <w:pStyle w:val="FirstParagraph"/>
      </w:pPr>
      <w:r>
        <w:t xml:space="preserve">As a firefighter in Iraq Baghdad, I understand that this role extends beyond traditional fire suppression. The city faces unique challenges, including urban density, potential security threats, and the need for rapid response to both natural and human-made disasters. My background in high-stress environments has prepared me to address these complexities with professionalism and compassion.</w:t>
      </w:r>
    </w:p>
    <w:p>
      <w:pPr>
        <w:pStyle w:val="BodyText"/>
      </w:pPr>
      <w:r>
        <w:t xml:space="preserve">Baghdad’s history as a hub of cultural and historical significance means that firefighters must also be mindful of preserving heritage sites during emergencies. I am committed to understanding the local context, including community needs, infrastructure limitations, and cultural sensitivities. This awareness will allow me to collaborate effectively with local authorities, residents, and other emergency services to ensure the safety of all individuals in the area.</w:t>
      </w:r>
    </w:p>
    <w:p>
      <w:pPr>
        <w:pStyle w:val="BodyText"/>
      </w:pPr>
      <w:r>
        <w:t xml:space="preserve">Furthermore, I recognize that working as a firefighter in Iraq may involve navigating political or social dynamics. My adaptability and respect for diversity have enabled me to work successfully in multicultural teams. I am prepared to engage with local communities with empathy and transparency, fostering trust and cooperation during critical moments.</w:t>
      </w:r>
    </w:p>
    <w:bookmarkEnd w:id="21"/>
    <w:bookmarkStart w:id="22" w:name="commitment-to-service-and-community"/>
    <w:p>
      <w:pPr>
        <w:pStyle w:val="Heading2"/>
      </w:pPr>
      <w:r>
        <w:t xml:space="preserve">Commitment to Service and Community</w:t>
      </w:r>
    </w:p>
    <w:p>
      <w:pPr>
        <w:pStyle w:val="FirstParagraph"/>
      </w:pPr>
      <w:r>
        <w:t xml:space="preserve">Firefighting is not just a profession—it is a calling. I have always believed that the role of a firefighter goes beyond saving lives; it involves being a pillar of strength for communities in times of crisis. In Baghdad, where the need for reliable emergency services is paramount, I am eager to contribute to building safer neighborhoods and empowering residents through education and preparedness.</w:t>
      </w:r>
    </w:p>
    <w:p>
      <w:pPr>
        <w:pStyle w:val="BodyText"/>
      </w:pPr>
      <w:r>
        <w:t xml:space="preserve">One of my proudest achievements was organizing a community fire safety initiative that educated over 500 families on prevention strategies and evacuation procedures. This experience reinforced the importance of proactive engagement with the public, especially in areas where resources may be limited. I am confident that my ability to connect with people from diverse backgrounds will allow me to make a meaningful impact in Baghdad.</w:t>
      </w:r>
    </w:p>
    <w:p>
      <w:pPr>
        <w:pStyle w:val="BodyText"/>
      </w:pPr>
      <w:r>
        <w:t xml:space="preserve">Additionally, I have volunteered for disaster relief efforts in other regions, which has deepened my understanding of the human element behind emergency response. Whether it is comforting families during a fire or supporting victims of a flood, I strive to bring dignity and hope to those affected by crises. In Baghdad, I aim to carry this same ethos forward.</w:t>
      </w:r>
    </w:p>
    <w:bookmarkEnd w:id="22"/>
    <w:bookmarkStart w:id="23" w:name="conclusion"/>
    <w:p>
      <w:pPr>
        <w:pStyle w:val="Heading2"/>
      </w:pPr>
      <w:r>
        <w:t xml:space="preserve">Conclusion</w:t>
      </w:r>
    </w:p>
    <w:p>
      <w:pPr>
        <w:pStyle w:val="FirstParagraph"/>
      </w:pPr>
      <w:r>
        <w:t xml:space="preserve">In conclusion, I am deeply passionate about the role of a firefighter in Iraq Baghdad and am confident that my skills, experience, and dedication align with the needs of this position. I am ready to embrace the challenges of serving in a city as vibrant and resilient as Baghdad, while contributing to its safety and stability. Thank you for considering my application. I would be honored to discuss how I can support your team’s mission and make a positive difference in the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for Iraq Baghdad</dc:title>
  <dc:creator/>
  <dc:language>en</dc:language>
  <cp:keywords/>
  <dcterms:created xsi:type="dcterms:W3CDTF">2026-07-21T09:13:18Z</dcterms:created>
  <dcterms:modified xsi:type="dcterms:W3CDTF">2026-07-21T09:13:18Z</dcterms:modified>
</cp:coreProperties>
</file>

<file path=docProps/custom.xml><?xml version="1.0" encoding="utf-8"?>
<Properties xmlns="http://schemas.openxmlformats.org/officeDocument/2006/custom-properties" xmlns:vt="http://schemas.openxmlformats.org/officeDocument/2006/docPropsVTypes"/>
</file>