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Ankara</w:t>
      </w:r>
    </w:p>
    <w:bookmarkStart w:id="26" w:name="X2c35613b0b10e87cffae22f309ee9e1fdf36cc6"/>
    <w:p>
      <w:pPr>
        <w:pStyle w:val="Heading1"/>
      </w:pPr>
      <w:r>
        <w:t xml:space="preserve">Cover Letter for Firefighter Position in Turkey Ankara</w:t>
      </w:r>
    </w:p>
    <w:p>
      <w:pPr>
        <w:pStyle w:val="FirstParagraph"/>
      </w:pPr>
      <w:r>
        <w:rPr>
          <w:bCs/>
          <w:b/>
        </w:rPr>
        <w:t xml:space="preserve">John Doe</w:t>
      </w:r>
      <w:r>
        <w:br/>
      </w:r>
      <w:r>
        <w:t xml:space="preserve">123 Emergency Lane</w:t>
      </w:r>
      <w:r>
        <w:br/>
      </w:r>
      <w:r>
        <w:t xml:space="preserve">Ankara, Turkey</w:t>
      </w:r>
      <w:r>
        <w:br/>
      </w:r>
      <w:r>
        <w:t xml:space="preserve">johndoe@example.com | +90 555 678 9012</w:t>
      </w:r>
    </w:p>
    <w:p>
      <w:pPr>
        <w:pStyle w:val="BodyText"/>
      </w:pPr>
      <w:r>
        <w:t xml:space="preserve">April 5, 2024</w:t>
      </w:r>
    </w:p>
    <w:p>
      <w:pPr>
        <w:pStyle w:val="BodyText"/>
      </w:pPr>
      <w:r>
        <w:rPr>
          <w:bCs/>
          <w:b/>
        </w:rPr>
        <w:t xml:space="preserve">Human Resources Department</w:t>
      </w:r>
      <w:r>
        <w:br/>
      </w:r>
      <w:r>
        <w:rPr>
          <w:bCs/>
          <w:b/>
        </w:rPr>
        <w:t xml:space="preserve">Ankara Fire Department</w:t>
      </w:r>
      <w:r>
        <w:br/>
      </w:r>
      <w:r>
        <w:rPr>
          <w:bCs/>
          <w:b/>
        </w:rPr>
        <w:t xml:space="preserve">Ministry of Interior, Republic of Turkey</w:t>
      </w:r>
      <w:r>
        <w:br/>
      </w:r>
      <w:r>
        <w:rPr>
          <w:bCs/>
          <w:b/>
        </w:rPr>
        <w:t xml:space="preserve">Ankara, Turkey</w:t>
      </w:r>
    </w:p>
    <w:bookmarkStart w:id="20" w:name="X76c807438bd90a0420556e98ffd9074af807fc7"/>
    <w:p>
      <w:pPr>
        <w:pStyle w:val="Heading2"/>
      </w:pPr>
      <w:r>
        <w:t xml:space="preserve">Introduction: A Commitment to Service in Ankara</w:t>
      </w:r>
    </w:p>
    <w:p>
      <w:pPr>
        <w:pStyle w:val="FirstParagraph"/>
      </w:pPr>
      <w:r>
        <w:t xml:space="preserve">I am writing to express my enthusiastic interest in the Firefighter position at the Ankara Fire Department. As a dedicated emergency responder with over five years of experience in fire suppression, disaster management, and community safety initiatives, I am eager to contribute my skills and passion for public service to the vibrant city of Ankara. The unique challenges and dynamic environment of Turkey's capital have always inspired me to pursue a career that aligns with both professional excellence and civic responsibility. This opportunity represents a meaningful step in my journey as a Firefighter, one that I am deeply committed to pursuing with integrity and determination.</w:t>
      </w:r>
    </w:p>
    <w:bookmarkEnd w:id="20"/>
    <w:bookmarkStart w:id="21" w:name="Xb29b21c40c3acc07e5bd31153c6b3c099e0554b"/>
    <w:p>
      <w:pPr>
        <w:pStyle w:val="Heading2"/>
      </w:pPr>
      <w:r>
        <w:t xml:space="preserve">Professional Background: Building Expertise in Firefighting</w:t>
      </w:r>
    </w:p>
    <w:p>
      <w:pPr>
        <w:pStyle w:val="FirstParagraph"/>
      </w:pPr>
      <w:r>
        <w:t xml:space="preserve">My career as a Firefighter has been defined by rigorous training, hands-on experience, and a steadfast dedication to protecting lives and property. After graduating from the National Fire Academy in 2018, I joined the Istanbul Emergency Services Department, where I gained expertise in structural firefighting, hazardous material response, and technical rescue operations. During my tenure there, I was recognized for my leadership during a large-scale warehouse fire that required coordinated efforts with multiple agencies. My ability to remain calm under pressure and collaborate effectively with teams earned me the "Top Performer" award in 2021.</w:t>
      </w:r>
    </w:p>
    <w:p>
      <w:pPr>
        <w:pStyle w:val="BodyText"/>
      </w:pPr>
      <w:r>
        <w:t xml:space="preserve">However, it is not just the technical aspects of firefighting that drive me—it is the opportunity to make a tangible difference in communities. In Ankara, where urban density and historical architecture present unique challenges, I believe my skills can contribute meaningfully to the city's emergency response framework. My experience working alongside local authorities in Istanbul has prepared me to adapt quickly to new environments while maintaining the highest standards of professionalism.</w:t>
      </w:r>
    </w:p>
    <w:bookmarkEnd w:id="21"/>
    <w:bookmarkStart w:id="22" w:name="Xe9a1a656d97c80a4e6d95c2f302a7f050d125f9"/>
    <w:p>
      <w:pPr>
        <w:pStyle w:val="Heading2"/>
      </w:pPr>
      <w:r>
        <w:t xml:space="preserve">Understanding Turkey Ankara: A City of Resilience and Opportunity</w:t>
      </w:r>
    </w:p>
    <w:p>
      <w:pPr>
        <w:pStyle w:val="FirstParagraph"/>
      </w:pPr>
      <w:r>
        <w:t xml:space="preserve">Ankara, as the capital of Turkey, is a city that embodies both modernity and tradition. Its strategic importance as a political, economic, and cultural hub demands a fire department capable of addressing diverse emergencies—from urban fires to natural disasters. I am particularly inspired by Ankara's commitment to innovation in public safety initiatives, such as its recent investments in smart firefighting technology and community education programs. As a Firefighter in this environment, I aim to leverage my technical knowledge while embracing the cultural nuances that define the city's unique needs.</w:t>
      </w:r>
    </w:p>
    <w:p>
      <w:pPr>
        <w:pStyle w:val="BodyText"/>
      </w:pPr>
      <w:r>
        <w:t xml:space="preserve">My understanding of Turkey’s emergency response systems has been further deepened through collaborations with Turkish fire departments during international training exchanges. These experiences have highlighted the importance of adaptability, cultural sensitivity, and a shared commitment to saving lives. I am confident that my background in cross-border emergency operations will allow me to integrate seamlessly into the Ankara Fire Department’s mission.</w:t>
      </w:r>
    </w:p>
    <w:bookmarkEnd w:id="22"/>
    <w:bookmarkStart w:id="23" w:name="Xd0c18ab3250963c2816bd84f16bb297840d18af"/>
    <w:p>
      <w:pPr>
        <w:pStyle w:val="Heading2"/>
      </w:pPr>
      <w:r>
        <w:t xml:space="preserve">Skills and Qualifications: A Foundation for Excellence</w:t>
      </w:r>
    </w:p>
    <w:p>
      <w:pPr>
        <w:pStyle w:val="FirstParagraph"/>
      </w:pPr>
      <w:r>
        <w:t xml:space="preserve">I hold certifications in Advanced Firefighting Tactics, Emergency Medical Services (EMS), and Wildfire Management, which I have applied in high-stakes scenarios across Turkey and beyond. My ability to operate heavy machinery, such as fire engines and aerial ladders, is complemented by my proficiency in first aid and trauma care. Additionally, I am fluent in Turkish and English, enabling me to communicate effectively with diverse communities within Ankara.</w:t>
      </w:r>
    </w:p>
    <w:p>
      <w:pPr>
        <w:pStyle w:val="BodyText"/>
      </w:pPr>
      <w:r>
        <w:t xml:space="preserve">My training also includes specialized courses on fire prevention strategies tailored to urban settings. For instance, I have worked on projects that involved inspecting high-rise buildings for compliance with fire safety codes—a skill I believe is directly applicable to Ankara’s growing skyline. Furthermore, my experience in public outreach has allowed me to educate citizens on fire safety practices, a role I am eager to expand within Ankara’s neighborhoods.</w:t>
      </w:r>
    </w:p>
    <w:bookmarkEnd w:id="23"/>
    <w:bookmarkStart w:id="24" w:name="why-ankara-a-mission-aligned-with-values"/>
    <w:p>
      <w:pPr>
        <w:pStyle w:val="Heading2"/>
      </w:pPr>
      <w:r>
        <w:t xml:space="preserve">Why Ankara? A Mission Aligned with Values</w:t>
      </w:r>
    </w:p>
    <w:p>
      <w:pPr>
        <w:pStyle w:val="FirstParagraph"/>
      </w:pPr>
      <w:r>
        <w:t xml:space="preserve">The decision to apply for a Firefighter position in Turkey Ankara is deeply personal. Having lived and worked in Turkey for several years, I have come to admire the resilience of its people and the dedication of its emergency responders. Ankara, in particular, represents a city where public service is not just a profession but a way of life. The opportunity to contribute to this legacy is both an honor and a responsibility.</w:t>
      </w:r>
    </w:p>
    <w:p>
      <w:pPr>
        <w:pStyle w:val="BodyText"/>
      </w:pPr>
      <w:r>
        <w:t xml:space="preserve">What sets Ankara apart from other cities is its balance between historical landmarks and modern infrastructure. As a Firefighter here, I would be tasked with protecting not only people but also the cultural heritage that defines the city. This dual focus on safety and preservation aligns perfectly with my belief that emergency services must serve both the present and future of a community.</w:t>
      </w:r>
    </w:p>
    <w:bookmarkEnd w:id="24"/>
    <w:bookmarkStart w:id="25" w:name="conclusion-a-call-to-serve"/>
    <w:p>
      <w:pPr>
        <w:pStyle w:val="Heading2"/>
      </w:pPr>
      <w:r>
        <w:t xml:space="preserve">Conclusion: A Call to Serve</w:t>
      </w:r>
    </w:p>
    <w:p>
      <w:pPr>
        <w:pStyle w:val="FirstParagraph"/>
      </w:pPr>
      <w:r>
        <w:t xml:space="preserve">In conclusion, I am eager to bring my experience, skills, and unwavering dedication to the Ankara Fire Department. My goal as a Firefighter is not merely to meet expectations but to exceed them by embodying the values of courage, teamwork, and service that define this profession. I am confident that my background in firefighting and my deep respect for Turkey’s emergency response systems will enable me to make a positive impact in Ankara.</w:t>
      </w:r>
    </w:p>
    <w:p>
      <w:pPr>
        <w:pStyle w:val="BodyText"/>
      </w:pPr>
      <w:r>
        <w:t xml:space="preserve">Thank you for considering my application. I would welcome the opportunity to discuss how my qualifications align with the needs of the Ankara Fire Department. Please feel free to contact me at +90 555 678 9012 or johndoe@example.com at your earliest convenience. I look forward to contributing to the safety and well-being of Ankara’s residents as a valued member of your team.</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Turkey Ankara</dc:title>
  <dc:creator/>
  <dc:language>en</dc:language>
  <cp:keywords/>
  <dcterms:created xsi:type="dcterms:W3CDTF">2026-07-20T19:09:38Z</dcterms:created>
  <dcterms:modified xsi:type="dcterms:W3CDTF">2026-07-20T19:09:38Z</dcterms:modified>
</cp:coreProperties>
</file>

<file path=docProps/custom.xml><?xml version="1.0" encoding="utf-8"?>
<Properties xmlns="http://schemas.openxmlformats.org/officeDocument/2006/custom-properties" xmlns:vt="http://schemas.openxmlformats.org/officeDocument/2006/docPropsVTypes"/>
</file>