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Turkey</w:t>
      </w:r>
      <w:r>
        <w:t xml:space="preserve"> </w:t>
      </w:r>
      <w:r>
        <w:t xml:space="preserve">Istanbul</w:t>
      </w:r>
    </w:p>
    <w:bookmarkStart w:id="26" w:name="X7ee673dd73ad55db383e394dfaf3cdecf774df0"/>
    <w:p>
      <w:pPr>
        <w:pStyle w:val="Heading1"/>
      </w:pPr>
      <w:r>
        <w:t xml:space="preserve">Cover Letter for Geologist Position in Turkey Istanbul</w:t>
      </w:r>
    </w:p>
    <w:p>
      <w:pPr>
        <w:pStyle w:val="FirstParagraph"/>
      </w:pPr>
      <w:r>
        <w:t xml:space="preserve">Dear [Hiring Manager's Name],</w:t>
      </w:r>
    </w:p>
    <w:p>
      <w:pPr>
        <w:pStyle w:val="BodyText"/>
      </w:pPr>
      <w:r>
        <w:t xml:space="preserve">I am writing to express my enthusiastic interest in the Geologist position at your esteemed organization, based in Istanbul, Turkey. As a highly motivated and skilled geologist with over [X years] of experience in geological research, resource exploration, and environmental assessment, I am eager to contribute my expertise to the dynamic geological landscape of Turkey Istanbul. My academic background and professional journey have equipped me with the knowledge and practical skills necessary to address the unique challenges and opportunities presented by this region’s diverse geology.</w:t>
      </w:r>
    </w:p>
    <w:bookmarkStart w:id="20" w:name="why-istanbul-turkey"/>
    <w:p>
      <w:pPr>
        <w:pStyle w:val="Heading2"/>
      </w:pPr>
      <w:r>
        <w:t xml:space="preserve">Why Istanbul, Turkey?</w:t>
      </w:r>
    </w:p>
    <w:p>
      <w:pPr>
        <w:pStyle w:val="FirstParagraph"/>
      </w:pPr>
      <w:r>
        <w:t xml:space="preserve">Turkey Istanbul, a city where Europe meets Asia, is not only a cultural and economic hub but also a geologically fascinating region. The area is characterized by complex tectonic activity, rich mineral deposits, and significant seismic risks. As a Geologist, I am deeply committed to understanding and mitigating these challenges while exploring opportunities for sustainable development. My passion for geology has always been intertwined with the desire to work in regions like Istanbul, where geological science plays a critical role in urban planning, infrastructure development, and natural resource management.</w:t>
      </w:r>
    </w:p>
    <w:bookmarkEnd w:id="20"/>
    <w:bookmarkStart w:id="21" w:name="academic-and-professional-background"/>
    <w:p>
      <w:pPr>
        <w:pStyle w:val="Heading2"/>
      </w:pPr>
      <w:r>
        <w:t xml:space="preserve">Academic and Professional Background</w:t>
      </w:r>
    </w:p>
    <w:p>
      <w:pPr>
        <w:pStyle w:val="FirstParagraph"/>
      </w:pPr>
      <w:r>
        <w:t xml:space="preserve">I hold a [Degree, e.g., Master’s in Geology] from [University Name], where I specialized in structural geology and geochemistry. My thesis focused on the tectonic evolution of the Anatolian region, which is directly relevant to the geological dynamics of Istanbul. During my academic training, I developed a strong foundation in fieldwork techniques, rock analysis, and Geographic Information Systems (GIS) mapping—skills that are essential for conducting detailed geological assessments in Turkey’s complex terrain.</w:t>
      </w:r>
    </w:p>
    <w:p>
      <w:pPr>
        <w:pStyle w:val="BodyText"/>
      </w:pPr>
      <w:r>
        <w:t xml:space="preserve">My professional experience has further honed my ability to apply theoretical knowledge to real-world problems. In my previous role as a Geologist at [Previous Company/Organization], I led field surveys to evaluate mineral deposits in eastern Turkey, where I collaborated with local teams to identify economically viable resources while ensuring compliance with environmental regulations. This work required a deep understanding of the region’s geological history and the ability to interpret data under challenging conditions—skills that align perfectly with the demands of Istanbul’s geological environment.</w:t>
      </w:r>
    </w:p>
    <w:bookmarkEnd w:id="21"/>
    <w:bookmarkStart w:id="22" w:name="relevant-expertise-and-skills"/>
    <w:p>
      <w:pPr>
        <w:pStyle w:val="Heading2"/>
      </w:pPr>
      <w:r>
        <w:t xml:space="preserve">Relevant Expertise and Skills</w:t>
      </w:r>
    </w:p>
    <w:p>
      <w:pPr>
        <w:pStyle w:val="FirstParagraph"/>
      </w:pPr>
      <w:r>
        <w:t xml:space="preserve">One of my core strengths is my ability to analyze and interpret geological data. In Istanbul, where seismic activity poses a significant risk, this expertise is invaluable. I have extensive experience in conducting seismic hazard assessments and creating detailed subsurface maps that aid in infrastructure planning. My work has often involved integrating remote sensing data with field observations to produce comprehensive geological models, which are crucial for mitigating risks associated with earthquakes and land degradation.</w:t>
      </w:r>
    </w:p>
    <w:p>
      <w:pPr>
        <w:pStyle w:val="BodyText"/>
      </w:pPr>
      <w:r>
        <w:t xml:space="preserve">In addition to my technical skills, I am proficient in using industry-standard software such as ArcGIS, Petrel, and Surfer. These tools have allowed me to create high-resolution geological maps and 3D models that support decision-making processes in both academic and commercial settings. My ability to communicate complex geological concepts clearly has also been instrumental in collaborating with multidisciplinary teams, including engineers, environmental scientists, and urban planners.</w:t>
      </w:r>
    </w:p>
    <w:bookmarkEnd w:id="22"/>
    <w:bookmarkStart w:id="23" w:name="X347027ca9c72afae0d59132885aa44d1fc8d97f"/>
    <w:p>
      <w:pPr>
        <w:pStyle w:val="Heading2"/>
      </w:pPr>
      <w:r>
        <w:t xml:space="preserve">Commitment to Sustainability and Community Engagement</w:t>
      </w:r>
    </w:p>
    <w:p>
      <w:pPr>
        <w:pStyle w:val="FirstParagraph"/>
      </w:pPr>
      <w:r>
        <w:t xml:space="preserve">Turkey Istanbul’s rapid urbanization and industrial growth have placed increasing pressure on its natural resources. As a Geologist, I am deeply committed to promoting sustainable practices that balance economic development with environmental protection. My work in [Previous Project/Initiative] focused on assessing the impact of mining activities on local ecosystems, leading to the implementation of more environmentally friendly extraction methods. This experience has reinforced my belief that geological research must prioritize long-term sustainability, particularly in regions like Istanbul where natural resources are both a blessing and a challenge.</w:t>
      </w:r>
    </w:p>
    <w:p>
      <w:pPr>
        <w:pStyle w:val="BodyText"/>
      </w:pPr>
      <w:r>
        <w:t xml:space="preserve">Furthermore, I am actively involved in community outreach programs aimed at raising awareness about geological hazards. In Turkey, where earthquakes are an ever-present concern, educating the public about preparedness and risk mitigation is vital. I have participated in workshops and seminars to share knowledge about seismic resilience, and I am eager to contribute similar initiatives in Istanbul if given the opportunity.</w:t>
      </w:r>
    </w:p>
    <w:bookmarkEnd w:id="23"/>
    <w:bookmarkStart w:id="24" w:name="adapting-to-local-conditions"/>
    <w:p>
      <w:pPr>
        <w:pStyle w:val="Heading2"/>
      </w:pPr>
      <w:r>
        <w:t xml:space="preserve">Adapting to Local Conditions</w:t>
      </w:r>
    </w:p>
    <w:p>
      <w:pPr>
        <w:pStyle w:val="FirstParagraph"/>
      </w:pPr>
      <w:r>
        <w:t xml:space="preserve">Working as a Geologist in Turkey Istanbul requires not only technical expertise but also an understanding of the region’s unique geological and cultural context. I have spent considerable time studying the tectonic framework of the Marmara Sea, which is a focal point for seismic research in the area. My familiarity with local geology, combined with my ability to work in multicultural teams, ensures that I can seamlessly integrate into your organization’s goals and projects.</w:t>
      </w:r>
    </w:p>
    <w:p>
      <w:pPr>
        <w:pStyle w:val="BodyText"/>
      </w:pPr>
      <w:r>
        <w:t xml:space="preserve">Additionally, I have a strong grasp of Turkish geological surveys and regulations. This knowledge allows me to navigate the administrative and legal aspects of geological projects efficiently while adhering to national standards. Whether it involves conducting environmental impact assessments or collaborating with government agencies, I am well-equipped to handle the responsibilities of a Geologist in this region.</w:t>
      </w:r>
    </w:p>
    <w:bookmarkEnd w:id="24"/>
    <w:bookmarkStart w:id="25" w:name="conclusion"/>
    <w:p>
      <w:pPr>
        <w:pStyle w:val="Heading2"/>
      </w:pPr>
      <w:r>
        <w:t xml:space="preserve">Conclusion</w:t>
      </w:r>
    </w:p>
    <w:p>
      <w:pPr>
        <w:pStyle w:val="FirstParagraph"/>
      </w:pPr>
      <w:r>
        <w:t xml:space="preserve">In conclusion, I am confident that my background, skills, and passion for geology make me a strong candidate for the Geologist position in Turkey Istanbul. I am particularly drawn to your organization’s commitment to advancing geological science and addressing the unique challenges of this vibrant region. I would be honored to contribute my expertise to your team and help drive meaningful projects that benefit both the environment and local communities.</w:t>
      </w:r>
    </w:p>
    <w:p>
      <w:pPr>
        <w:pStyle w:val="BodyText"/>
      </w:pPr>
      <w:r>
        <w:t xml:space="preserve">Thank you for considering my application. I look forward to the opportunity to discuss how I can contribute to your organization’s success. Please feel free to contact me at [Phone Number] or [Email Address] for any further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Turkey Istanbul</dc:title>
  <dc:creator/>
  <cp:keywords/>
  <dcterms:created xsi:type="dcterms:W3CDTF">2026-07-21T10:41:47Z</dcterms:created>
  <dcterms:modified xsi:type="dcterms:W3CDTF">2026-07-21T10:41:47Z</dcterms:modified>
</cp:coreProperties>
</file>

<file path=docProps/custom.xml><?xml version="1.0" encoding="utf-8"?>
<Properties xmlns="http://schemas.openxmlformats.org/officeDocument/2006/custom-properties" xmlns:vt="http://schemas.openxmlformats.org/officeDocument/2006/docPropsVTypes"/>
</file>