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Graphic Designer position at your esteemed organization in Ethiopia, Addis Ababa. As a passionate and experienced graphic designer with a deep appreciation for the vibrant cultural and artistic heritage of Ethiopia, I am eager to contribute my creative vision and technical expertise to support your mission in this dynamic city. Addis Ababa, as the capital of Ethiopia and a hub of innovation, culture, and economic growth, offers a unique opportunity to blend global design trends with local traditions—a challenge I am excited to embrace.</w:t>
      </w:r>
    </w:p>
    <w:p>
      <w:pPr>
        <w:pStyle w:val="BodyText"/>
      </w:pPr>
      <w:r>
        <w:t xml:space="preserve">With over [X years] of experience in graphic design, I have developed a strong foundation in visual storytelling, branding, and digital media. My work has spanned diverse industries, including advertising, publishing, and nonprofit sectors. However, it is my particular fascination with Ethiopian artistry and the storytelling traditions of this region that has shaped my creative philosophy. I believe that graphic design is not just about aesthetics; it is a powerful tool to communicate ideas, preserve cultural identity, and inspire communities—values that resonate deeply with the ethos of Ethiopia Addis Ababa.</w:t>
      </w:r>
    </w:p>
    <w:bookmarkStart w:id="20" w:name="why-ethiopia-addis-ababa"/>
    <w:p>
      <w:pPr>
        <w:pStyle w:val="Heading2"/>
      </w:pPr>
      <w:r>
        <w:t xml:space="preserve">Why Ethiopia Addis Ababa?</w:t>
      </w:r>
    </w:p>
    <w:p>
      <w:pPr>
        <w:pStyle w:val="FirstParagraph"/>
      </w:pPr>
      <w:r>
        <w:t xml:space="preserve">Addis Ababa has always been a city where tradition meets modernity. From the bustling markets of Merkato to the serene beauty of the Entoto Mountains, every corner of this city is a canvas for creativity. As a Graphic Designer, I am particularly drawn to the opportunity to work in such an environment, where local narratives and global influences intersect. Whether it’s designing promotional materials for Ethiopian cultural events, creating visuals that reflect the country’s rich history, or collaborating with local businesses to enhance their brand identity, I see immense potential to make an impact here.</w:t>
      </w:r>
    </w:p>
    <w:p>
      <w:pPr>
        <w:pStyle w:val="BodyText"/>
      </w:pPr>
      <w:r>
        <w:t xml:space="preserve">My experience working with multicultural teams and understanding diverse audiences has prepared me to thrive in Addis Ababa’s inclusive and fast-paced professional landscape. I am fluent in [language(s), if applicable] and have a strong grasp of Ethiopian cultural nuances, which allows me to create designs that are not only visually appealing but also culturally resonant. For instance, during my time at [previous company/organization], I developed a series of illustrations inspired by Amharic folklore, which were widely praised for their ability to bridge traditional art with contemporary design. This project reinforced my belief that Ethiopian culture is a treasure trove of inspiration for graphic designers.</w:t>
      </w:r>
    </w:p>
    <w:bookmarkEnd w:id="20"/>
    <w:bookmarkStart w:id="21" w:name="skills-and-expertise"/>
    <w:p>
      <w:pPr>
        <w:pStyle w:val="Heading2"/>
      </w:pPr>
      <w:r>
        <w:t xml:space="preserve">Skills and Expertise</w:t>
      </w:r>
    </w:p>
    <w:p>
      <w:pPr>
        <w:pStyle w:val="FirstParagraph"/>
      </w:pPr>
      <w:r>
        <w:t xml:space="preserve">As a Graphic Designer, I specialize in [mention specific skills, e.g., "digital illustration, branding, layout design, and motion graphics"]. My proficiency with tools such as Adobe Creative Suite (Photoshop, Illustrator, InDesign), Figma, and Canva enables me to deliver high-quality designs that meet the highest standards. Additionally, my background in [mention relevant certifications or education] has equipped me with a strong theoretical understanding of design principles, typography, and color theory.</w:t>
      </w:r>
    </w:p>
    <w:p>
      <w:pPr>
        <w:pStyle w:val="BodyText"/>
      </w:pPr>
      <w:r>
        <w:t xml:space="preserve">I am particularly proud of my ability to adapt to evolving trends while maintaining a commitment to quality. In Ethiopia Addis Ababa, where the design industry is growing rapidly, I aim to contribute by staying ahead of the curve. For example, I have recently explored the integration of augmented reality (AR) in graphic design projects, which could be leveraged by local businesses to create immersive experiences for their customers. This forward-thinking approach aligns with my goal of supporting innovation in Ethiopia’s creative sector.</w:t>
      </w:r>
    </w:p>
    <w:bookmarkEnd w:id="21"/>
    <w:bookmarkStart w:id="22" w:name="alignment-with-your-organizations-vision"/>
    <w:p>
      <w:pPr>
        <w:pStyle w:val="Heading2"/>
      </w:pPr>
      <w:r>
        <w:t xml:space="preserve">Alignment with Your Organization’s Vision</w:t>
      </w:r>
    </w:p>
    <w:p>
      <w:pPr>
        <w:pStyle w:val="FirstParagraph"/>
      </w:pPr>
      <w:r>
        <w:t xml:space="preserve">I understand that your organization is dedicated to [mention specific goals, e.g., "promoting Ethiopian culture, fostering sustainable development, or advancing education"]. As a Graphic Designer, I am eager to support these initiatives by creating visuals that not only capture attention but also convey meaningful messages. Whether it’s designing educational materials for community programs or developing branding strategies for local startups, I am committed to ensuring that every project reflects the values and objectives of your organization.</w:t>
      </w:r>
    </w:p>
    <w:p>
      <w:pPr>
        <w:pStyle w:val="BodyText"/>
      </w:pPr>
      <w:r>
        <w:t xml:space="preserve">One of my core strengths is my ability to collaborate effectively with cross-functional teams. In Addis Ababa, where teamwork and community are central to success, I believe this skill will be invaluable. For instance, during a recent project in [previous location], I worked closely with a team of marketers and developers to launch a digital campaign that increased engagement by 40%. This experience taught me the importance of clear communication and adaptability—qualities I am eager to bring to your team.</w:t>
      </w:r>
    </w:p>
    <w:bookmarkEnd w:id="22"/>
    <w:bookmarkStart w:id="23" w:name="conclusion"/>
    <w:p>
      <w:pPr>
        <w:pStyle w:val="Heading2"/>
      </w:pPr>
      <w:r>
        <w:t xml:space="preserve">Conclusion</w:t>
      </w:r>
    </w:p>
    <w:p>
      <w:pPr>
        <w:pStyle w:val="FirstParagraph"/>
      </w:pPr>
      <w:r>
        <w:t xml:space="preserve">In conclusion, I am confident that my passion for graphic design, combined with my cultural sensitivity and technical skills, makes me an ideal candidate for this role in Ethiopia Addis Ababa. I would be honored to contribute to your organization’s growth and to play a part in shaping the visual identity of this incredible city.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Ethiopia Addis Ababa</dc:title>
  <dc:creator/>
  <dc:language>en</dc:language>
  <cp:keywords/>
  <dcterms:created xsi:type="dcterms:W3CDTF">2026-07-23T14:27:14Z</dcterms:created>
  <dcterms:modified xsi:type="dcterms:W3CDTF">2026-07-23T14:27:14Z</dcterms:modified>
</cp:coreProperties>
</file>

<file path=docProps/custom.xml><?xml version="1.0" encoding="utf-8"?>
<Properties xmlns="http://schemas.openxmlformats.org/officeDocument/2006/custom-properties" xmlns:vt="http://schemas.openxmlformats.org/officeDocument/2006/docPropsVTypes"/>
</file>