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Khartoum, Sudan</w:t>
      </w:r>
    </w:p>
    <w:p>
      <w:pPr>
        <w:pStyle w:val="BodyText"/>
      </w:pPr>
      <w:r>
        <w:t xml:space="preserve">Dear Hiring Manager,</w:t>
      </w:r>
    </w:p>
    <w:p>
      <w:pPr>
        <w:pStyle w:val="BodyText"/>
      </w:pPr>
      <w:r>
        <w:t xml:space="preserve">I am writing to express my enthusiastic interest in the Graphic Designer position at your organization, based in the vibrant city of Sudan Khartoum. As a creative professional with a passion for visual storytelling and design innovation, I am eager to contribute my skills and experiences to support your mission while immersing myself in the dynamic cultural and artistic landscape of Khartoum.</w:t>
      </w:r>
    </w:p>
    <w:p>
      <w:pPr>
        <w:pStyle w:val="BodyText"/>
      </w:pPr>
      <w:r>
        <w:t xml:space="preserve">With [X years] of experience in graphic design, I have honed my ability to translate complex ideas into visually compelling solutions that resonate with diverse audiences. My expertise spans across branding, digital illustration, editorial design, and user interface (UI) development, all of which align with the needs of a forward-thinking organization in Sudan Khartoum. Whether designing for print media or digital platforms, I approach every project with a commitment to quality, originality, and cultural sensitivity—qualities that are especially vital in a region as rich in heritage and diversity as Sudan.</w:t>
      </w:r>
    </w:p>
    <w:bookmarkStart w:id="20" w:name="why-sudan-khartoum"/>
    <w:p>
      <w:pPr>
        <w:pStyle w:val="Heading2"/>
      </w:pPr>
      <w:r>
        <w:t xml:space="preserve">Why Sudan Khartoum?</w:t>
      </w:r>
    </w:p>
    <w:p>
      <w:pPr>
        <w:pStyle w:val="FirstParagraph"/>
      </w:pPr>
      <w:r>
        <w:t xml:space="preserve">The opportunity to work as a Graphic Designer in Sudan Khartoum is particularly exciting for me. Khartoum, the capital of Sudan, is a city where tradition meets modernity, and its creative community is steadily gaining recognition on both regional and global stages. I am inspired by the potential to collaborate with local businesses, NGOs, and cultural institutions to create designs that reflect the unique identity of Sudan while addressing contemporary challenges. For instance, I have followed with great interest how graphic design has been used to promote social awareness campaigns in Khartoum, such as initiatives focused on education, health, and environmental sustainability. I am eager to contribute my skills to similar causes and help amplify voices that matter.</w:t>
      </w:r>
    </w:p>
    <w:bookmarkEnd w:id="20"/>
    <w:bookmarkStart w:id="21" w:name="my-design-philosophy"/>
    <w:p>
      <w:pPr>
        <w:pStyle w:val="Heading2"/>
      </w:pPr>
      <w:r>
        <w:t xml:space="preserve">My Design Philosophy</w:t>
      </w:r>
    </w:p>
    <w:p>
      <w:pPr>
        <w:pStyle w:val="FirstParagraph"/>
      </w:pPr>
      <w:r>
        <w:t xml:space="preserve">At the core of my work is a belief that graphic design is more than aesthetics—it is a tool for communication, connection, and change. In Sudan Khartoum, where visual storytelling plays a critical role in both cultural expression and business outreach, I aim to create designs that are not only visually striking but also deeply meaningful. My portfolio includes projects such as [briefly mention specific examples: e.g., "branding for a local startup in Khartoum, editorial layouts for community magazines, or digital campaigns for non-profit organizations"]. These experiences have taught me the importance of understanding the audience, context, and purpose behind each design.</w:t>
      </w:r>
    </w:p>
    <w:p>
      <w:pPr>
        <w:pStyle w:val="BodyText"/>
      </w:pPr>
      <w:r>
        <w:t xml:space="preserve">For example, while working on a branding project for a social enterprise in Khartoum that supports women entrepreneurs, I focused on incorporating traditional Sudanese patterns and motifs into modern designs. This approach not only honored the cultural roots of the brand but also made it more relatable to local consumers. Such projects highlight my ability to balance creativity with practicality, ensuring that every design serves its intended purpose while standing out in a competitive market.</w:t>
      </w:r>
    </w:p>
    <w:bookmarkEnd w:id="21"/>
    <w:bookmarkStart w:id="22" w:name="technical-proficiency-and-adaptability"/>
    <w:p>
      <w:pPr>
        <w:pStyle w:val="Heading2"/>
      </w:pPr>
      <w:r>
        <w:t xml:space="preserve">Technical Proficiency and Adaptability</w:t>
      </w:r>
    </w:p>
    <w:p>
      <w:pPr>
        <w:pStyle w:val="FirstParagraph"/>
      </w:pPr>
      <w:r>
        <w:t xml:space="preserve">I am proficient in industry-standard tools such as Adobe Creative Suite (Photoshop, Illustrator, InDesign), Figma, and Canva. These skills allow me to efficiently manage projects from concept to completion while maintaining high-quality standards. Additionally, I stay updated with emerging trends in digital design, including responsive web design and motion graphics—skills that are increasingly valuable in today’s fast-paced media environment.</w:t>
      </w:r>
    </w:p>
    <w:p>
      <w:pPr>
        <w:pStyle w:val="BodyText"/>
      </w:pPr>
      <w:r>
        <w:t xml:space="preserve">What sets me apart is my adaptability. In Sudan Khartoum, where resources and technologies can vary, I have learned to work creatively within constraints. Whether it’s optimizing designs for low-bandwidth environments or collaborating with local printers to ensure accurate color reproduction, I prioritize practical solutions without compromising on artistic integrity.</w:t>
      </w:r>
    </w:p>
    <w:bookmarkEnd w:id="22"/>
    <w:bookmarkStart w:id="23" w:name="why-your-organization"/>
    <w:p>
      <w:pPr>
        <w:pStyle w:val="Heading2"/>
      </w:pPr>
      <w:r>
        <w:t xml:space="preserve">Why Your Organization?</w:t>
      </w:r>
    </w:p>
    <w:p>
      <w:pPr>
        <w:pStyle w:val="FirstParagraph"/>
      </w:pPr>
      <w:r>
        <w:t xml:space="preserve">Your organization’s focus on [mention specific aspects of the company, if known: e.g., "innovation in media, community development, or cultural preservation"] resonates deeply with my professional values. I am particularly drawn to your commitment to [specific project or initiative], and I would be honored to contribute my creative vision to support such impactful work.</w:t>
      </w:r>
    </w:p>
    <w:p>
      <w:pPr>
        <w:pStyle w:val="BodyText"/>
      </w:pPr>
      <w:r>
        <w:t xml:space="preserve">As a Graphic Designer in Sudan Khartoum, I aim not only to deliver exceptional design solutions but also to learn from the local creative ecosystem. The city’s mix of historical architecture, bustling markets, and growing tech scene provides endless inspiration. I am eager to immerse myself in this environment and collaborate with teams who share a passion for excellence and cultural authenticity.</w:t>
      </w:r>
    </w:p>
    <w:bookmarkEnd w:id="23"/>
    <w:bookmarkStart w:id="24" w:name="conclusion"/>
    <w:p>
      <w:pPr>
        <w:pStyle w:val="Heading2"/>
      </w:pPr>
      <w:r>
        <w:t xml:space="preserve">Conclusion</w:t>
      </w:r>
    </w:p>
    <w:p>
      <w:pPr>
        <w:pStyle w:val="FirstParagraph"/>
      </w:pPr>
      <w:r>
        <w:t xml:space="preserve">In closing, I would be thrilled to bring my skills as a Graphic Designer to your organization in Sudan Khartoum. I am confident that my creative vision, technical expertise, and dedication to meaningful design will add value to your projects. Thank you for considering my application. I would welcome the opportunity to discuss how my background and passion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Sudan Khartoum</dc:title>
  <dc:creator/>
  <dc:language>en</dc:language>
  <cp:keywords/>
  <dcterms:created xsi:type="dcterms:W3CDTF">2026-07-23T09:34:21Z</dcterms:created>
  <dcterms:modified xsi:type="dcterms:W3CDTF">2026-07-23T09:34:21Z</dcterms:modified>
</cp:coreProperties>
</file>

<file path=docProps/custom.xml><?xml version="1.0" encoding="utf-8"?>
<Properties xmlns="http://schemas.openxmlformats.org/officeDocument/2006/custom-properties" xmlns:vt="http://schemas.openxmlformats.org/officeDocument/2006/docPropsVTypes"/>
</file>