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enthusiasm for the Graphic Designer position at your esteemed organization in Vietnam Ho Chi Minh City. With a deep passion for visual storytelling and a proven track record of creating impactful designs, I am eager to contribute my skills and creativity to your team. As a dedicated Graphic Designer with [X years] of experience in the dynamic creative industry, I have developed a unique ability to merge artistic vision with strategic communication, particularly within the vibrant cultural landscape of Vietnam Ho Chi Minh City.</w:t>
      </w:r>
    </w:p>
    <w:p>
      <w:pPr>
        <w:pStyle w:val="BodyText"/>
      </w:pPr>
      <w:r>
        <w:t xml:space="preserve">Having worked on projects that span from branding and editorial design to digital media and advertising, I understand the importance of adapting to diverse client needs while maintaining a strong creative voice. My expertise lies in translating complex ideas into visually compelling narratives that resonate with audiences, whether they are local consumers in Vietnam Ho Chi Minh City or international stakeholders. This adaptability is crucial in a city like Ho Chi Minh City, where the fusion of traditional Vietnamese aesthetics and modern global trends creates a unique design ecosystem.</w:t>
      </w:r>
    </w:p>
    <w:p>
      <w:pPr>
        <w:pStyle w:val="BodyText"/>
      </w:pPr>
      <w:r>
        <w:t xml:space="preserve">As a Graphic Designer, I have always prioritized understanding the cultural context behind each project. In Vietnam Ho Chi Minh City, where the creative industry is rapidly evolving, this approach has allowed me to deliver designs that not only meet technical standards but also reflect the values and aspirations of the local community. For instance, while working with a local startup in District 1, I developed a brand identity that incorporated traditional Vietnamese motifs with minimalist contemporary design elements, resulting in a successful campaign that boosted their market visibility by 40%.</w:t>
      </w:r>
    </w:p>
    <w:p>
      <w:pPr>
        <w:pStyle w:val="BodyText"/>
      </w:pPr>
      <w:r>
        <w:t xml:space="preserve">My portfolio showcases a wide range of projects that highlight my versatility and technical proficiency. From creating social media content for e-commerce brands to designing print materials for international events, I have consistently demonstrated the ability to deliver high-quality work under tight deadlines. In Vietnam Ho Chi Minh City, where the pace of business is fast and competitive, this reliability is essential. I am well-versed in industry-standard tools such as Adobe Creative Suite (Photoshop, Illustrator, InDesign), Figma, and Canva, which enable me to streamline workflows and collaborate effectively with cross-functional teams.</w:t>
      </w:r>
    </w:p>
    <w:p>
      <w:pPr>
        <w:pStyle w:val="BodyText"/>
      </w:pPr>
      <w:r>
        <w:t xml:space="preserve">What sets me apart as a Graphic Designer is my commitment to innovation and continuous learning. I actively follow design trends in Vietnam Ho Chi Minh City and beyond, attending local design workshops and participating in online communities to stay ahead of the curve. This proactive approach has allowed me to experiment with emerging technologies such as augmented reality (AR) and interactive design, which are gaining traction in the Vietnamese market. I believe that integrating these tools into traditional graphic design can create more immersive experiences for users, a value that aligns with your company’s mission to push creative boundaries.</w:t>
      </w:r>
    </w:p>
    <w:p>
      <w:pPr>
        <w:pStyle w:val="BodyText"/>
      </w:pPr>
      <w:r>
        <w:t xml:space="preserve">Working in Vietnam Ho Chi Minh City has also taught me the importance of cultural sensitivity and collaboration. The city’s multicultural environment requires designers to navigate diverse perspectives while maintaining a cohesive brand message. I have experience working with international clients and local teams, which has honed my ability to communicate effectively across languages and cultures. For example, while designing a campaign for a Vietnamese-based fashion brand targeting the Asian market, I collaborated with designers in Seoul and Singapore to ensure the visuals resonated with audiences in multiple regions. This project not only expanded my professional network but also reinforced my belief in the power of design to bridge cultural gaps.</w:t>
      </w:r>
    </w:p>
    <w:p>
      <w:pPr>
        <w:pStyle w:val="BodyText"/>
      </w:pPr>
      <w:r>
        <w:t xml:space="preserve">One of the most rewarding aspects of being a Graphic Designer in Vietnam Ho Chi Minh City is witnessing how design can drive social impact. I have volunteered with local NGOs to create awareness materials on environmental sustainability and education, using my skills to support causes that matter. This experience has deepened my appreciation for the role of designers as problem-solvers and change-makers. I am confident that my values align with your organization’s commitment to creating meaningful work that makes a difference.</w:t>
      </w:r>
    </w:p>
    <w:p>
      <w:pPr>
        <w:pStyle w:val="BodyText"/>
      </w:pPr>
      <w:r>
        <w:t xml:space="preserve">As you review my application, I hope you will consider how my background, skills, and passion for design can contribute to your team’s success. In Vietnam Ho Chi Minh City, where creativity is the lifeblood of innovation, I am excited to bring my unique perspective and dedication to your organization. I would welcome the opportunity to discuss how my experience can align with your goals and help elevate your brand’s visual identity.</w:t>
      </w:r>
    </w:p>
    <w:p>
      <w:pPr>
        <w:pStyle w:val="BodyText"/>
      </w:pPr>
      <w:r>
        <w:t xml:space="preserve">Thank you for considering my application. I look forward to the possibility of contributing to your team and exploring how we can collaborate on impactful projects that reflect the dynamic spirit of Vietnam Ho Chi Minh City.</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2026-07-24T10:03:10Z</dcterms:created>
  <dcterms:modified xsi:type="dcterms:W3CDTF">2026-07-24T10:03:10Z</dcterms:modified>
</cp:coreProperties>
</file>

<file path=docProps/custom.xml><?xml version="1.0" encoding="utf-8"?>
<Properties xmlns="http://schemas.openxmlformats.org/officeDocument/2006/custom-properties" xmlns:vt="http://schemas.openxmlformats.org/officeDocument/2006/docPropsVTypes"/>
</file>