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5" w:name="Xa463cfe54c39f81e11271e28d6a0cbf921cebb2"/>
    <w:p>
      <w:pPr>
        <w:pStyle w:val="Heading1"/>
      </w:pPr>
      <w:r>
        <w:t xml:space="preserve">Cover Letter for Human Resources Manager Position in Canada Toronto</w:t>
      </w:r>
    </w:p>
    <w:p>
      <w:pPr>
        <w:pStyle w:val="FirstParagraph"/>
      </w:pPr>
      <w:r>
        <w:rPr>
          <w:bCs/>
          <w:b/>
        </w:rPr>
        <w:t xml:space="preserve">Dear Hiring Manager,</w:t>
      </w:r>
    </w:p>
    <w:p>
      <w:pPr>
        <w:pStyle w:val="BodyText"/>
      </w:pPr>
      <w:r>
        <w:t xml:space="preserve">As a dedicated and experienced Human Resources Manager with a strong background in fostering inclusive workplaces and driving organizational success, I am thrilled to apply for the Human Resources Manager position at your esteemed organization in Canada Toronto. With over [X years] of expertise in talent acquisition, employee relations, and strategic HR initiatives, I am eager to contribute my skills to support your company’s goals while aligning with the unique cultural and regulatory landscape of Canada Toronto.</w:t>
      </w:r>
    </w:p>
    <w:bookmarkStart w:id="20" w:name="X01c9f8c6277a14f79db5c3a2f2c3fa30194810c"/>
    <w:p>
      <w:pPr>
        <w:pStyle w:val="Heading2"/>
      </w:pPr>
      <w:r>
        <w:t xml:space="preserve">Understanding the Role of a Human Resources Manager in Canada Toronto</w:t>
      </w:r>
    </w:p>
    <w:p>
      <w:pPr>
        <w:pStyle w:val="FirstParagraph"/>
      </w:pPr>
      <w:r>
        <w:t xml:space="preserve">The role of a Human Resources Manager in Canada Toronto is both dynamic and critical, as it requires a deep understanding of local labor laws, diversity initiatives, and the evolving needs of a multicultural workforce. In Canada, HR professionals are not only responsible for administrative tasks but also for shaping company culture, ensuring compliance with federal and provincial regulations such as the</w:t>
      </w:r>
      <w:r>
        <w:t xml:space="preserve"> </w:t>
      </w:r>
      <w:r>
        <w:rPr>
          <w:iCs/>
          <w:i/>
        </w:rPr>
        <w:t xml:space="preserve">Canadian Human Rights Act</w:t>
      </w:r>
      <w:r>
        <w:t xml:space="preserve"> </w:t>
      </w:r>
      <w:r>
        <w:t xml:space="preserve">and</w:t>
      </w:r>
      <w:r>
        <w:t xml:space="preserve"> </w:t>
      </w:r>
      <w:r>
        <w:rPr>
          <w:iCs/>
          <w:i/>
        </w:rPr>
        <w:t xml:space="preserve">Ontario’s Employment Standards Act</w:t>
      </w:r>
      <w:r>
        <w:t xml:space="preserve">, and fostering an environment where employees can thrive. As a seasoned HR professional, I have consistently demonstrated my ability to navigate these complexities while prioritizing the well-being of employees and the long-term success of organizations.</w:t>
      </w:r>
    </w:p>
    <w:bookmarkEnd w:id="20"/>
    <w:bookmarkStart w:id="21" w:name="relevant-experience-and-expertise"/>
    <w:p>
      <w:pPr>
        <w:pStyle w:val="Heading2"/>
      </w:pPr>
      <w:r>
        <w:t xml:space="preserve">Relevant Experience and Expertise</w:t>
      </w:r>
    </w:p>
    <w:p>
      <w:pPr>
        <w:pStyle w:val="FirstParagraph"/>
      </w:pPr>
      <w:r>
        <w:t xml:space="preserve">Throughout my career as a Human Resources Manager, I have successfully managed end-to-end HR functions for companies across various industries, including technology, healthcare, and manufacturing. My work in Canada Toronto has allowed me to develop a nuanced understanding of the region’s diverse workforce and the importance of tailoring HR strategies to meet local needs. For instance, at my previous role with [Previous Company Name] in Toronto, I led a comprehensive talent acquisition initiative that increased workforce diversity by 30% within two years. This achievement was made possible through targeted recruitment campaigns, partnerships with local educational institutions, and the implementation of inclusive hiring practices aligned with Canadian HR standards.</w:t>
      </w:r>
    </w:p>
    <w:p>
      <w:pPr>
        <w:pStyle w:val="BodyText"/>
      </w:pPr>
      <w:r>
        <w:t xml:space="preserve">In addition to recruitment, I have extensive experience in employee relations and conflict resolution. In Canada Toronto, where workplace dynamics are shaped by a blend of cultural backgrounds and professional expectations, maintaining open lines of communication is essential. I have successfully mediated disputes between employees and management, developed training programs on anti-discrimination policies, and created employee engagement surveys that drive meaningful change. My approach to HR is rooted in empathy, transparency, and a commitment to creating a workplace where every individual feels valued.</w:t>
      </w:r>
    </w:p>
    <w:bookmarkEnd w:id="21"/>
    <w:bookmarkStart w:id="22" w:name="compliance-and-strategic-leadership"/>
    <w:p>
      <w:pPr>
        <w:pStyle w:val="Heading2"/>
      </w:pPr>
      <w:r>
        <w:t xml:space="preserve">Compliance and Strategic Leadership</w:t>
      </w:r>
    </w:p>
    <w:p>
      <w:pPr>
        <w:pStyle w:val="FirstParagraph"/>
      </w:pPr>
      <w:r>
        <w:t xml:space="preserve">One of the key responsibilities of a Human Resources Manager in Canada Toronto is ensuring compliance with ever-changing labor laws. I have consistently demonstrated my ability to stay updated on legislative changes, such as those related to workplace safety, pay equity, and remote work policies. For example, during the pandemic, I spearheaded the development of a hybrid work framework that adhered to Ontario’s health guidelines while maintaining productivity and employee morale. This initiative not only ensured compliance but also enhanced employee satisfaction by offering flexibility.</w:t>
      </w:r>
    </w:p>
    <w:p>
      <w:pPr>
        <w:pStyle w:val="BodyText"/>
      </w:pPr>
      <w:r>
        <w:t xml:space="preserve">Strategic leadership is another pillar of my HR practice. As a Human Resources Manager, I have collaborated with senior leadership to align HR strategies with business objectives. In Toronto, where competition for top talent is fierce, I have implemented innovative solutions such as personalized career development plans and mentorship programs that retain high-performing employees. My ability to balance short-term operational needs with long-term organizational goals has consistently contributed to the success of the teams I’ve managed.</w:t>
      </w:r>
    </w:p>
    <w:bookmarkEnd w:id="22"/>
    <w:bookmarkStart w:id="23" w:name="why-canada-toronto"/>
    <w:p>
      <w:pPr>
        <w:pStyle w:val="Heading2"/>
      </w:pPr>
      <w:r>
        <w:t xml:space="preserve">Why Canada Toronto?</w:t>
      </w:r>
    </w:p>
    <w:p>
      <w:pPr>
        <w:pStyle w:val="FirstParagraph"/>
      </w:pPr>
      <w:r>
        <w:t xml:space="preserve">Canada Toronto is a global hub for innovation, culture, and diversity, making it an ideal location for HR professionals who thrive in dynamic environments. The city’s commitment to inclusion and equity resonates deeply with my professional values. I have always been inspired by the opportunity to contribute to organizations that prioritize social responsibility and employee well-being. In Canada Toronto, where companies are increasingly focusing on sustainability and ethical practices, I am eager to bring my expertise in creating HR policies that reflect these principles.</w:t>
      </w:r>
    </w:p>
    <w:p>
      <w:pPr>
        <w:pStyle w:val="BodyText"/>
      </w:pPr>
      <w:r>
        <w:t xml:space="preserve">Moreover, the vibrant professional network in Toronto has allowed me to stay connected with industry trends and best practices. I regularly attend HR conferences and workshops hosted by organizations such as the</w:t>
      </w:r>
      <w:r>
        <w:t xml:space="preserve"> </w:t>
      </w:r>
      <w:r>
        <w:rPr>
          <w:iCs/>
          <w:i/>
        </w:rPr>
        <w:t xml:space="preserve">Human Resources Professionals Association (HRPA)</w:t>
      </w:r>
      <w:r>
        <w:t xml:space="preserve">, which keeps me informed about emerging challenges and solutions in the field. This commitment to continuous learning ensures that I can provide forward-thinking insights as a Human Resources Manager.</w:t>
      </w:r>
    </w:p>
    <w:bookmarkEnd w:id="23"/>
    <w:bookmarkStart w:id="24" w:name="conclusion"/>
    <w:p>
      <w:pPr>
        <w:pStyle w:val="Heading2"/>
      </w:pPr>
      <w:r>
        <w:t xml:space="preserve">Conclusion</w:t>
      </w:r>
    </w:p>
    <w:p>
      <w:pPr>
        <w:pStyle w:val="FirstParagraph"/>
      </w:pPr>
      <w:r>
        <w:t xml:space="preserve">In conclusion, I am confident that my experience, skills, and passion for human resources make me an ideal candidate for the Human Resources Manager position in Canada Toronto. My ability to navigate complex HR challenges while fostering a positive workplace culture aligns perfectly with the needs of your organization. I would welcome the opportunity to discuss how my background and vision can contribute to your company’s continued success.</w:t>
      </w:r>
    </w:p>
    <w:p>
      <w:pPr>
        <w:pStyle w:val="BodyText"/>
      </w:pPr>
      <w:r>
        <w:t xml:space="preserve">Thank you for considering my application. I look forward to the possibility of contributing to your team and supporting the growth of your organization in Canada Toronto.</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Position in Canada Toronto</dc:title>
  <dc:creator/>
  <dc:language>en</dc:language>
  <cp:keywords/>
  <dcterms:created xsi:type="dcterms:W3CDTF">2026-07-24T05:52:13Z</dcterms:created>
  <dcterms:modified xsi:type="dcterms:W3CDTF">2026-07-24T05:52:13Z</dcterms:modified>
</cp:coreProperties>
</file>

<file path=docProps/custom.xml><?xml version="1.0" encoding="utf-8"?>
<Properties xmlns="http://schemas.openxmlformats.org/officeDocument/2006/custom-properties" xmlns:vt="http://schemas.openxmlformats.org/officeDocument/2006/docPropsVTypes"/>
</file>