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Country</w:t>
      </w:r>
      <w:r>
        <w:br/>
      </w:r>
      <w:r>
        <w:t xml:space="preserve">Phone: (123) 456-7890</w:t>
      </w:r>
      <w:r>
        <w:br/>
      </w:r>
      <w:r>
        <w:t xml:space="preserve">Email: your.email@example.com</w:t>
      </w:r>
    </w:p>
    <w:p>
      <w:pPr>
        <w:pStyle w:val="BodyText"/>
      </w:pPr>
      <w:r>
        <w:t xml:space="preserve">[Date]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Medellín, Colombia</w:t>
      </w:r>
    </w:p>
    <w:p>
      <w:pPr>
        <w:pStyle w:val="BodyText"/>
      </w:pPr>
      <w:r>
        <w:t xml:space="preserve">Dear Hiring Manager,</w:t>
      </w:r>
    </w:p>
    <w:p>
      <w:pPr>
        <w:pStyle w:val="BodyText"/>
      </w:pPr>
      <w:r>
        <w:t xml:space="preserve">I am writing to express my interest in the Human Resources Manager position at your esteemed organization in Medellín, Colombia. As a dedicated professional with extensive experience in human resources and a deep understanding of the dynamic business environment in Colombia, I am eager to contribute my expertise to support your company’s growth and success. My passion for fostering employee engagement, driving organizational development, and aligning HR strategies with corporate goals makes me an ideal candidate for this role.</w:t>
      </w:r>
    </w:p>
    <w:p>
      <w:pPr>
        <w:pStyle w:val="BodyText"/>
      </w:pPr>
      <w:r>
        <w:t xml:space="preserve">Colombia Medellín has emerged as a vibrant hub of innovation, entrepreneurship, and cultural richness. The city’s unique blend of traditional values and modernity creates a distinct workplace culture that requires HR professionals to balance global best practices with local nuances. In my career, I have consistently demonstrated the ability to navigate such complexities while building teams that reflect the diversity and talent of regions like Medellín. My background in human resources, combined with my cultural sensitivity and adaptability, positions me to make a meaningful impact in this role.</w:t>
      </w:r>
    </w:p>
    <w:p>
      <w:pPr>
        <w:pStyle w:val="BodyText"/>
      </w:pPr>
      <w:r>
        <w:t xml:space="preserve">As a Human Resources Manager, I have successfully led initiatives that enhance employee satisfaction, streamline recruitment processes, and ensure compliance with labor laws. For instance, at my previous position at [Previous Company Name], I redesigned the onboarding program to reduce time-to-productivity by 30%, while also implementing mentorship programs that improved retention rates by 25%. These achievements underscore my commitment to creating a work environment where employees feel valued, supported, and motivated to thrive.</w:t>
      </w:r>
    </w:p>
    <w:p>
      <w:pPr>
        <w:pStyle w:val="BodyText"/>
      </w:pPr>
      <w:r>
        <w:t xml:space="preserve">In Colombia Medellín, the HR landscape is shaped by factors such as evolving labor regulations, a highly competitive talent market, and a growing emphasis on corporate social responsibility. I have spent considerable time studying the local regulatory framework and understanding the cultural expectations of employees in this region. For example, I have collaborated with local universities to develop internship programs that align with the needs of Colombian businesses while providing students with practical experience. This approach not only strengthens talent pipelines but also fosters a sense of community and long-term partnerships.</w:t>
      </w:r>
    </w:p>
    <w:p>
      <w:pPr>
        <w:pStyle w:val="BodyText"/>
      </w:pPr>
      <w:r>
        <w:t xml:space="preserve">One of my core strengths is my ability to build relationships. Whether working with senior leadership to align HR strategies with business objectives or engaging directly with employees to address concerns, I prioritize transparency and empathy. In Medellín, where collaboration and trust are foundational to professional success, this approach has proven effective in resolving conflicts, promoting inclusivity, and driving organizational cohesion. I am particularly proud of my work in establishing diversity and inclusion initiatives that celebrate the city’s multicultural identity while ensuring equitable opportunities for all employees.</w:t>
      </w:r>
    </w:p>
    <w:p>
      <w:pPr>
        <w:pStyle w:val="BodyText"/>
      </w:pPr>
      <w:r>
        <w:t xml:space="preserve">Moreover, my experience in managing cross-functional teams has equipped me with the skills to lead change effectively. In a rapidly growing market like Medellín, where companies often face challenges related to scalability and innovation, HR professionals must be proactive in anticipating needs and implementing solutions. I have successfully led the adoption of new HR technologies that improved data-driven decision-making and enhanced operational efficiency. These tools have allowed me to monitor employee performance, identify training gaps, and create personalized development plans that align with individual career aspirations.</w:t>
      </w:r>
    </w:p>
    <w:p>
      <w:pPr>
        <w:pStyle w:val="BodyText"/>
      </w:pPr>
      <w:r>
        <w:t xml:space="preserve">I am particularly drawn to this opportunity in Medellín because of the city’s reputation as a forward-thinking destination for businesses. The local economy is booming, with industries ranging from technology and manufacturing to tourism and education. This diversity presents exciting possibilities for HR professionals who can help organizations attract, retain, and develop top talent. I am eager to contribute my expertise in areas such as strategic workforce planning, employee relations, and performance management to support your company’s mission of excellence.</w:t>
      </w:r>
    </w:p>
    <w:p>
      <w:pPr>
        <w:pStyle w:val="BodyText"/>
      </w:pPr>
      <w:r>
        <w:t xml:space="preserve">Colombia Medellín is not just a location; it is a symbol of resilience, creativity, and opportunity. As an HR professional who thrives in environments that value innovation and community, I am confident that my skills and experiences align with the needs of your organization. I would welcome the chance to discuss how my background in human resources can contribute to your company’s continued success in this dynamic region.</w:t>
      </w:r>
    </w:p>
    <w:p>
      <w:pPr>
        <w:pStyle w:val="BodyText"/>
      </w:pPr>
      <w:r>
        <w:t xml:space="preserve">Thank you for considering my application. I look forward to the possibility of contributing to your team and supporting your vision as a Human Resources Manager in Medellín, Colombia. Please feel free to contact me at [Your Phone Number] or [Your Email Address] at your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2026-07-23T18:06:18Z</dcterms:created>
  <dcterms:modified xsi:type="dcterms:W3CDTF">2026-07-23T18:06:18Z</dcterms:modified>
</cp:coreProperties>
</file>

<file path=docProps/custom.xml><?xml version="1.0" encoding="utf-8"?>
<Properties xmlns="http://schemas.openxmlformats.org/officeDocument/2006/custom-properties" xmlns:vt="http://schemas.openxmlformats.org/officeDocument/2006/docPropsVTypes"/>
</file>