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Kazakhstan Almaty</w:t>
      </w:r>
    </w:p>
    <w:p>
      <w:pPr>
        <w:pStyle w:val="BodyText"/>
      </w:pPr>
      <w:r>
        <w:t xml:space="preserve">Dear Hiring Manager,</w:t>
      </w:r>
    </w:p>
    <w:p>
      <w:pPr>
        <w:pStyle w:val="BodyText"/>
      </w:pPr>
      <w:r>
        <w:t xml:space="preserve">I am writing to express my enthusiastic interest in the Human Resources Manager position at [Company Name] in Kazakhstan Almaty. With a proven track record of driving organizational success through strategic HR initiatives, I am eager to contribute my expertise to a dynamic and forward-thinking organization like yours. As someone deeply committed to fostering inclusive workplaces and aligning talent strategies with business goals, I am particularly excited about the opportunity to bring my experience in human resources management to the vibrant professional landscape of Kazakhstan Almaty.</w:t>
      </w:r>
    </w:p>
    <w:p>
      <w:pPr>
        <w:pStyle w:val="BodyText"/>
      </w:pPr>
      <w:r>
        <w:t xml:space="preserve">Throughout my career as a Human Resources Manager, I have consistently focused on building teams that not only meet operational needs but also embody the values and culture of their organizations. My work has spanned multiple industries, including technology, manufacturing, and financial services, where I have implemented innovative HR solutions to address challenges such as talent acquisition, employee development, and compliance with evolving labor laws. For instance, in my previous role at [Previous Company Name], I led the redesign of the onboarding process for 200+ employees across three countries. This initiative reduced time-to-productivity by 35% and improved employee retention rates by 25% within a year. These results underscore my ability to create systems that support both individual growth and organizational success—qualities I believe are essential for thriving in the fast-paced environment of Kazakhstan Almaty.</w:t>
      </w:r>
    </w:p>
    <w:p>
      <w:pPr>
        <w:pStyle w:val="BodyText"/>
      </w:pPr>
      <w:r>
        <w:t xml:space="preserve">What draws me specifically to this opportunity in Kazakhstan Almaty is the region’s unique blend of traditional values and modern economic ambition. As a Human Resources Manager, I understand that navigating such a diverse cultural and professional landscape requires both adaptability and deep respect for local customs. My experience working with multinational teams has equipped me with the cross-cultural communication skills necessary to bridge gaps between global strategies and regional nuances. For example, while managing HR operations for a tech startup in Southeast Asia, I developed a culturally sensitive mentorship program that paired expatriate leaders with local employees, resulting in a 40% increase in team collaboration scores. I am confident that my ability to balance global best practices with localized approaches will enable me to contribute effectively to your team in Kazakhstan Almaty.</w:t>
      </w:r>
    </w:p>
    <w:p>
      <w:pPr>
        <w:pStyle w:val="BodyText"/>
      </w:pPr>
      <w:r>
        <w:t xml:space="preserve">In addition to my strategic mindset, I bring a strong foundation in compliance and risk management. As a Human Resources Manager, I have consistently prioritized ensuring that all HR practices adhere to local and international regulations. In Kazakhstan Almaty, where labor laws are evolving alongside the country’s economic growth, this expertise is particularly valuable. My proactive approach to staying updated on legal changes has allowed me to implement policies that mitigate risks while fostering a fair and transparent workplace. For instance, I recently led a company-wide audit of HR documentation for a multinational corporation operating in Eastern Europe, identifying areas for improvement and developing training programs to ensure compliance with regional standards. This experience has honed my ability to create robust HR frameworks that align with both legal requirements and the long-term objectives of the organization.</w:t>
      </w:r>
    </w:p>
    <w:p>
      <w:pPr>
        <w:pStyle w:val="BodyText"/>
      </w:pPr>
      <w:r>
        <w:t xml:space="preserve">The role of a Human Resources Manager in Kazakhstan Almaty also presents an opportunity to shape the future of talent development in a region that is rapidly expanding its presence in global markets. I am particularly passionate about initiatives that promote diversity, equity, and inclusion (DEI) within organizations. In my previous positions, I have championed programs such as gender equality workshops and mentorship networks for underrepresented groups, which not only enhanced workplace culture but also improved employee engagement scores by over 30%. I am eager to apply this same dedication to creating equitable opportunities for all employees in Kazakhstan Almaty, where the workforce is increasingly diverse and driven by innovation.</w:t>
      </w:r>
    </w:p>
    <w:p>
      <w:pPr>
        <w:pStyle w:val="BodyText"/>
      </w:pPr>
      <w:r>
        <w:t xml:space="preserve">Furthermore, I recognize that the success of any HR strategy depends on its alignment with the broader goals of the organization. As a Human Resources Manager, I have always taken a collaborative approach, working closely with department heads to identify talent needs and develop targeted recruitment strategies. In one instance, I partnered with the finance team at [Previous Company Name] to create a specialized hiring pipeline for data analysts, which reduced time-to-fill roles by 50% and improved the quality of hires. This ability to align HR initiatives with business objectives is something I would bring to your organization in Kazakhstan Almaty, where the intersection of local and global priorities requires both agility and foresight.</w:t>
      </w:r>
    </w:p>
    <w:p>
      <w:pPr>
        <w:pStyle w:val="BodyText"/>
      </w:pPr>
      <w:r>
        <w:t xml:space="preserve">Finally, I am deeply motivated by the opportunity to work within a culture that values integrity, innovation, and community. Kazakhstan Almaty has long been a hub for entrepreneurship and cultural exchange, and I am inspired by the potential to contribute to its growing professional ecosystem. My goal as a Human Resources Manager is not only to support the operational needs of an organization but also to empower individuals to reach their full potential. I am confident that my skills, experience, and passion for human resources will make me a valuable asset to your team.</w:t>
      </w:r>
    </w:p>
    <w:p>
      <w:pPr>
        <w:pStyle w:val="BodyText"/>
      </w:pPr>
      <w:r>
        <w:t xml:space="preserve">Thank you for considering my application. I would be honored to discuss how my background and vision align with the goals of [Company Name] in Kazakhstan Almaty.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Kazakhstan Almaty</dc:title>
  <dc:creator/>
  <dc:language>en</dc:language>
  <cp:keywords/>
  <dcterms:created xsi:type="dcterms:W3CDTF">2026-07-23T16:42:20Z</dcterms:created>
  <dcterms:modified xsi:type="dcterms:W3CDTF">2026-07-23T16:42:20Z</dcterms:modified>
</cp:coreProperties>
</file>

<file path=docProps/custom.xml><?xml version="1.0" encoding="utf-8"?>
<Properties xmlns="http://schemas.openxmlformats.org/officeDocument/2006/custom-properties" xmlns:vt="http://schemas.openxmlformats.org/officeDocument/2006/docPropsVTypes"/>
</file>