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Human Resources Manager position at [Company Name] in Venezuela, Caracas. With a proven track record of driving organizational success through strategic human resources initiatives, I am confident in my ability to contribute meaningfully to your team. As a dedicated professional with extensive experience in talent acquisition, employee development, and workplace culture optimization, I am eager to bring my expertise to a dynamic environment like yours in Caracas. This opportunity aligns perfectly with my career goals and passion for fostering inclusive, high-performing workplaces.</w:t>
      </w:r>
    </w:p>
    <w:bookmarkStart w:id="20" w:name="why-venezuela-caracas"/>
    <w:p>
      <w:pPr>
        <w:pStyle w:val="Heading2"/>
      </w:pPr>
      <w:r>
        <w:t xml:space="preserve">Why Venezuela Caracas?</w:t>
      </w:r>
    </w:p>
    <w:p>
      <w:pPr>
        <w:pStyle w:val="FirstParagraph"/>
      </w:pPr>
      <w:r>
        <w:t xml:space="preserve">Venezuela Caracas is a vibrant hub of innovation and resilience, where businesses face unique challenges and opportunities. The city’s diverse workforce, cultural richness, and evolving economic landscape require HR professionals who can navigate complexity with adaptability and vision. As a Human Resources Manager, I understand the importance of aligning HR strategies with local context while maintaining global best practices. My background in managing cross-cultural teams and implementing employee-centric policies has prepared me to thrive in Caracas’ dynamic environment.</w:t>
      </w:r>
    </w:p>
    <w:bookmarkEnd w:id="20"/>
    <w:bookmarkStart w:id="21" w:name="professional-background"/>
    <w:p>
      <w:pPr>
        <w:pStyle w:val="Heading2"/>
      </w:pPr>
      <w:r>
        <w:t xml:space="preserve">Professional Background</w:t>
      </w:r>
    </w:p>
    <w:p>
      <w:pPr>
        <w:pStyle w:val="FirstParagraph"/>
      </w:pPr>
      <w:r>
        <w:t xml:space="preserve">Over the past [X years], I have served as a Human Resources Manager at [Previous Company Name], where I spearheaded initiatives that enhanced employee engagement, reduced turnover, and strengthened employer branding. My work included designing comprehensive recruitment strategies that attracted top talent in competitive markets, while also fostering internal mobility to retain skilled professionals. In Venezuela Caracas, where economic pressures often impact workforce stability, I have developed tailored solutions such as flexible benefits programs and career development pathways to ensure employees feel valued and motivated.</w:t>
      </w:r>
    </w:p>
    <w:p>
      <w:pPr>
        <w:pStyle w:val="BodyText"/>
      </w:pPr>
      <w:r>
        <w:t xml:space="preserve">One of my most impactful projects involved restructuring the onboarding process for a multinational organization operating in Caracas. By integrating localized training modules and leveraging technology to streamline workflows, we reduced the time-to-productivity by 40% within six months. This experience underscored the importance of balancing global HR standards with local nuances, a skill I believe is critical for success in Venezuela’s unique market.</w:t>
      </w:r>
    </w:p>
    <w:bookmarkEnd w:id="21"/>
    <w:bookmarkStart w:id="22" w:name="key-competencies"/>
    <w:p>
      <w:pPr>
        <w:pStyle w:val="Heading2"/>
      </w:pPr>
      <w:r>
        <w:t xml:space="preserve">Key Competencies</w:t>
      </w:r>
    </w:p>
    <w:p>
      <w:pPr>
        <w:numPr>
          <w:ilvl w:val="0"/>
          <w:numId w:val="1001"/>
        </w:numPr>
        <w:pStyle w:val="Compact"/>
      </w:pPr>
      <w:r>
        <w:rPr>
          <w:bCs/>
          <w:b/>
        </w:rPr>
        <w:t xml:space="preserve">Talent Acquisition and Retention:</w:t>
      </w:r>
      <w:r>
        <w:t xml:space="preserve"> </w:t>
      </w:r>
      <w:r>
        <w:t xml:space="preserve">Skilled in identifying, attracting, and retaining talent through data-driven recruitment strategies and competitive compensation packages.</w:t>
      </w:r>
    </w:p>
    <w:p>
      <w:pPr>
        <w:numPr>
          <w:ilvl w:val="0"/>
          <w:numId w:val="1001"/>
        </w:numPr>
        <w:pStyle w:val="Compact"/>
      </w:pPr>
      <w:r>
        <w:rPr>
          <w:bCs/>
          <w:b/>
        </w:rPr>
        <w:t xml:space="preserve">Employee Relations:</w:t>
      </w:r>
      <w:r>
        <w:t xml:space="preserve"> </w:t>
      </w:r>
      <w:r>
        <w:t xml:space="preserve">Experienced in mediating workplace conflicts, promoting transparency, and ensuring compliance with labor laws to maintain a harmonious work environment.</w:t>
      </w:r>
    </w:p>
    <w:p>
      <w:pPr>
        <w:numPr>
          <w:ilvl w:val="0"/>
          <w:numId w:val="1001"/>
        </w:numPr>
        <w:pStyle w:val="Compact"/>
      </w:pPr>
      <w:r>
        <w:rPr>
          <w:bCs/>
          <w:b/>
        </w:rPr>
        <w:t xml:space="preserve">Training and Development:</w:t>
      </w:r>
      <w:r>
        <w:t xml:space="preserve"> </w:t>
      </w:r>
      <w:r>
        <w:t xml:space="preserve">Adept at designing programs that upskill employees, align with organizational goals, and foster a culture of continuous learning.</w:t>
      </w:r>
    </w:p>
    <w:p>
      <w:pPr>
        <w:numPr>
          <w:ilvl w:val="0"/>
          <w:numId w:val="1001"/>
        </w:numPr>
        <w:pStyle w:val="Compact"/>
      </w:pPr>
      <w:r>
        <w:rPr>
          <w:bCs/>
          <w:b/>
        </w:rPr>
        <w:t xml:space="preserve">Strategic Planning:</w:t>
      </w:r>
      <w:r>
        <w:t xml:space="preserve"> </w:t>
      </w:r>
      <w:r>
        <w:t xml:space="preserve">Proficient in aligning HR initiatives with business objectives to drive long-term growth and operational efficiency.</w:t>
      </w:r>
    </w:p>
    <w:p>
      <w:pPr>
        <w:numPr>
          <w:ilvl w:val="0"/>
          <w:numId w:val="1001"/>
        </w:numPr>
        <w:pStyle w:val="Compact"/>
      </w:pPr>
      <w:r>
        <w:rPr>
          <w:bCs/>
          <w:b/>
        </w:rPr>
        <w:t xml:space="preserve">Cultural Sensitivity:</w:t>
      </w:r>
      <w:r>
        <w:t xml:space="preserve"> </w:t>
      </w:r>
      <w:r>
        <w:t xml:space="preserve">Deep understanding of Venezuela’s workforce dynamics, including the importance of community, collaboration, and adaptability in professional settings.</w:t>
      </w:r>
    </w:p>
    <w:bookmarkEnd w:id="22"/>
    <w:bookmarkStart w:id="23" w:name="understanding-the-venezuelan-context"/>
    <w:p>
      <w:pPr>
        <w:pStyle w:val="Heading2"/>
      </w:pPr>
      <w:r>
        <w:t xml:space="preserve">Understanding the Venezuelan Context</w:t>
      </w:r>
    </w:p>
    <w:p>
      <w:pPr>
        <w:pStyle w:val="FirstParagraph"/>
      </w:pPr>
      <w:r>
        <w:t xml:space="preserve">In Venezuela Caracas, where economic instability and political changes have reshaped the labor market, HR professionals must be both resilient and innovative. My work has consistently focused on building agile organizations capable of thriving in uncertain conditions. For instance, I have implemented cost-effective HR solutions such as remote work frameworks and hybrid learning programs to address logistical challenges while maintaining productivity. These efforts not only supported employees during periods of crisis but also reinforced trust between leadership and staff.</w:t>
      </w:r>
    </w:p>
    <w:p>
      <w:pPr>
        <w:pStyle w:val="BodyText"/>
      </w:pPr>
      <w:r>
        <w:t xml:space="preserve">Additionally, I have collaborated with local stakeholders to navigate labor regulations and ensure compliance with Venezuela’s evolving legal landscape. This includes staying informed about recent changes in employment laws, such as those related to remote work and employee rights. My ability to balance regulatory requirements with employee well-being has been a cornerstone of my success in managing HR operations across diverse industries.</w:t>
      </w:r>
    </w:p>
    <w:bookmarkEnd w:id="23"/>
    <w:bookmarkStart w:id="24" w:name="why-i-am-the-right-fit"/>
    <w:p>
      <w:pPr>
        <w:pStyle w:val="Heading2"/>
      </w:pPr>
      <w:r>
        <w:t xml:space="preserve">Why I Am the Right Fit</w:t>
      </w:r>
    </w:p>
    <w:p>
      <w:pPr>
        <w:pStyle w:val="FirstParagraph"/>
      </w:pPr>
      <w:r>
        <w:t xml:space="preserve">What sets me apart as a Human Resources Manager is my unwavering commitment to people-first leadership. In Caracas, where the workforce often faces unique pressures, I prioritize empathy, communication, and empowerment. My approach is rooted in creating environments where employees feel heard, supported, and inspired to contribute their best work. This philosophy has led to measurable outcomes in previous roles, including a 30% increase in employee satisfaction scores and a 25% reduction in voluntary attrition.</w:t>
      </w:r>
    </w:p>
    <w:p>
      <w:pPr>
        <w:pStyle w:val="BodyText"/>
      </w:pPr>
      <w:r>
        <w:t xml:space="preserve">I am particularly drawn to [Company Name]’s mission of [mention specific company values or goals from the job posting]. As a Human Resources Manager, I aim to contribute to such initiatives by fostering a culture of innovation, inclusivity, and accountability. My ability to think strategically while remaining grounded in the needs of employees makes me well-suited to drive your HR vision forward.</w:t>
      </w:r>
    </w:p>
    <w:bookmarkEnd w:id="24"/>
    <w:bookmarkStart w:id="25" w:name="conclusion"/>
    <w:p>
      <w:pPr>
        <w:pStyle w:val="Heading2"/>
      </w:pPr>
      <w:r>
        <w:t xml:space="preserve">Conclusion</w:t>
      </w:r>
    </w:p>
    <w:p>
      <w:pPr>
        <w:pStyle w:val="FirstParagraph"/>
      </w:pPr>
      <w:r>
        <w:t xml:space="preserve">In conclusion, I am excited about the opportunity to bring my expertise in human resources management to Venezuela Caracas. I am confident that my experience, skills, and passion for creating impactful workplace environments will add significant value to your organization. I would welcome the chance to discuss how my background aligns with [Company Name]’s needs and how I can contribute to your continued success.</w:t>
      </w:r>
    </w:p>
    <w:p>
      <w:pPr>
        <w:pStyle w:val="BodyText"/>
      </w:pPr>
      <w:r>
        <w:t xml:space="preserve">Thank you for considering my application. I look forward to the possibility of contributing to your team and supporting the growth of [Company Name] in this vibrant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Position</dc:title>
  <dc:creator/>
  <dc:language>en</dc:language>
  <cp:keywords/>
  <dcterms:created xsi:type="dcterms:W3CDTF">2026-07-23T19:20:28Z</dcterms:created>
  <dcterms:modified xsi:type="dcterms:W3CDTF">2026-07-23T19:20:28Z</dcterms:modified>
</cp:coreProperties>
</file>

<file path=docProps/custom.xml><?xml version="1.0" encoding="utf-8"?>
<Properties xmlns="http://schemas.openxmlformats.org/officeDocument/2006/custom-properties" xmlns:vt="http://schemas.openxmlformats.org/officeDocument/2006/docPropsVTypes"/>
</file>