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journalist with a deep passion for storytelling and an unwavering commitment to uncovering the truth, I am writing to express my enthusiastic interest in joining your esteemed organization as a journalist in France Paris. The dynamic media landscape of Paris, with its rich cultural heritage and global influence, has long inspired me to contribute my skills and experiences to a platform that values integrity, innovation, and impactful reporting. This opportunity aligns perfectly with my professional journey as a journalist committed to bridging cultures and amplifying voices from the heart of France.</w:t>
      </w:r>
    </w:p>
    <w:p>
      <w:pPr>
        <w:pStyle w:val="BodyText"/>
      </w:pPr>
      <w:r>
        <w:t xml:space="preserve">Over the past [X years], I have honed my craft in journalism, specializing in [specific areas such as investigative reporting, cultural commentary, political analysis, or multimedia storytelling]. My work has taken me from bustling newsrooms to remote communities, where I have consistently prioritized accuracy and ethical standards. However, it is the vibrant energy of France Paris that has always drawn me back—its ability to blend tradition with modernity, its role as a global hub for art and politics, and its unique challenges in the digital age. I believe my background as a journalist in France Paris equips me to contribute meaningfully to your team.</w:t>
      </w:r>
    </w:p>
    <w:bookmarkStart w:id="20" w:name="professional-background"/>
    <w:p>
      <w:pPr>
        <w:pStyle w:val="Heading2"/>
      </w:pPr>
      <w:r>
        <w:t xml:space="preserve">Professional Background</w:t>
      </w:r>
    </w:p>
    <w:p>
      <w:pPr>
        <w:pStyle w:val="FirstParagraph"/>
      </w:pPr>
      <w:r>
        <w:t xml:space="preserve">As a journalist in France Paris, I have covered a wide range of stories that reflect the city’s complexity and diversity. From documenting the cultural renaissance of Montmartre to analyzing the socio-political implications of recent legislative changes, my work has always aimed to inform and engage readers. My articles have been featured in [mention publications or platforms if applicable], where I developed a reputation for thorough research, nuanced perspectives, and a commitment to storytelling that resonates with both local and international audiences.</w:t>
      </w:r>
    </w:p>
    <w:p>
      <w:pPr>
        <w:pStyle w:val="BodyText"/>
      </w:pPr>
      <w:r>
        <w:t xml:space="preserve">A key strength of mine is my ability to navigate the intersection of local and global narratives. In France Paris, where media often grapples with balancing national identity with international trends, I have focused on stories that highlight the city’s role as a crossroads of ideas. For instance, I recently wrote an in-depth series on [specific topic, e.g., "the impact of climate change on Parisian urban planning"], which combined data journalism with interviews from residents, scientists, and policymakers. This project not only garnered significant reader engagement but also underscored my ability to translate complex issues into accessible narratives.</w:t>
      </w:r>
    </w:p>
    <w:bookmarkEnd w:id="20"/>
    <w:bookmarkStart w:id="21" w:name="skills-and-achievements"/>
    <w:p>
      <w:pPr>
        <w:pStyle w:val="Heading2"/>
      </w:pPr>
      <w:r>
        <w:t xml:space="preserve">Skills and Achievements</w:t>
      </w:r>
    </w:p>
    <w:p>
      <w:pPr>
        <w:pStyle w:val="FirstParagraph"/>
      </w:pPr>
      <w:r>
        <w:t xml:space="preserve">Beyond my reporting experience, I bring a robust skill set tailored to the demands of modern journalism. Proficient in [list languages, e.g., French, English], I have conducted interviews with key figures in France Paris’s media and political spheres, ensuring that my work reflects diverse viewpoints. My expertise in multimedia storytelling—including video production, podcasting, and data visualization—has allowed me to adapt to the evolving needs of digital platforms. For example, I created a [specific project, e.g., "interactive map of Parisian street art"], which was widely shared on social media and praised for its creativity.</w:t>
      </w:r>
    </w:p>
    <w:p>
      <w:pPr>
        <w:pStyle w:val="BodyText"/>
      </w:pPr>
      <w:r>
        <w:t xml:space="preserve">One of my proudest achievements as a journalist in France Paris was [mention a specific accomplishment, e.g., "leading a collaborative investigation into corruption within local government agencies"]. This project required months of research, collaboration with fellow journalists, and strategic use of public records. The resulting series not only held power to account but also reinforced my belief in the transformative power of investigative journalism. Such experiences have solidified my resolve to continue pursuing stories that matter—especially in a city as influential as Paris.</w:t>
      </w:r>
    </w:p>
    <w:bookmarkEnd w:id="21"/>
    <w:bookmarkStart w:id="22" w:name="X5cbddb6907a09a2374b5be454c4c53add0d7d3a"/>
    <w:p>
      <w:pPr>
        <w:pStyle w:val="Heading2"/>
      </w:pPr>
      <w:r>
        <w:t xml:space="preserve">Understanding the France Paris Media Landscape</w:t>
      </w:r>
    </w:p>
    <w:p>
      <w:pPr>
        <w:pStyle w:val="FirstParagraph"/>
      </w:pPr>
      <w:r>
        <w:t xml:space="preserve">The media environment in France Paris is both competitive and dynamic, requiring journalists to be adaptable, culturally aware, and technically proficient. Having worked within this ecosystem for [X years], I have developed a nuanced understanding of its challenges and opportunities. From navigating the intricacies of French media regulations to engaging with a diverse audience that spans from local residents to global readers, I have learned to balance editorial independence with the need for relevance.</w:t>
      </w:r>
    </w:p>
    <w:p>
      <w:pPr>
        <w:pStyle w:val="BodyText"/>
      </w:pPr>
      <w:r>
        <w:t xml:space="preserve">Paris’s unique position as a cultural and political epicenter also means that journalists here must be agile in covering breaking news while maintaining depth. My ability to swiftly respond to developing stories—such as [specific example, e.g., "coverage of major international events hosted in Paris"]—without sacrificing quality has been a hallmark of my work. Additionally, I have actively participated in workshops and conferences on journalism ethics and innovation, staying abreast of trends that shape the future of the profession.</w:t>
      </w:r>
    </w:p>
    <w:bookmarkEnd w:id="22"/>
    <w:bookmarkStart w:id="23" w:name="why-france-paris"/>
    <w:p>
      <w:pPr>
        <w:pStyle w:val="Heading2"/>
      </w:pPr>
      <w:r>
        <w:t xml:space="preserve">Why France Paris?</w:t>
      </w:r>
    </w:p>
    <w:p>
      <w:pPr>
        <w:pStyle w:val="FirstParagraph"/>
      </w:pPr>
      <w:r>
        <w:t xml:space="preserve">France Paris is more than a location for me—it is a source of inspiration. The city’s history as a cradle of literature, art, and political thought has shaped my approach to storytelling. I am particularly drawn to the opportunity to contribute to a media outlet that values both tradition and innovation. As a journalist in France Paris, I aim to bridge the gap between local narratives and global conversations, ensuring that the city’s stories are told with authenticity and impact.</w:t>
      </w:r>
    </w:p>
    <w:p>
      <w:pPr>
        <w:pStyle w:val="BodyText"/>
      </w:pPr>
      <w:r>
        <w:t xml:space="preserve">I am especially intrigued by your organization’s commitment to [mention specific values or projects of the organization, e.g., "high-quality investigative reporting" or "supporting emerging voices in journalism"]. This aligns seamlessly with my own goals as a journalist who seeks to create work that is both meaningful and accessible. I am eager to collaborate with a team that shares this vision and to contribute my skills in [specific areas, e.g., "cultural commentary" or "data-driven reporting"].</w:t>
      </w:r>
    </w:p>
    <w:bookmarkEnd w:id="23"/>
    <w:bookmarkStart w:id="24" w:name="conclusion"/>
    <w:p>
      <w:pPr>
        <w:pStyle w:val="Heading2"/>
      </w:pPr>
      <w:r>
        <w:t xml:space="preserve">Conclusion</w:t>
      </w:r>
    </w:p>
    <w:p>
      <w:pPr>
        <w:pStyle w:val="FirstParagraph"/>
      </w:pPr>
      <w:r>
        <w:t xml:space="preserve">In conclusion, I am confident that my experience as a journalist in France Paris, combined with my dedication to ethical reporting and creative storytelling, makes me a strong candidate for this role. I would be honored to contribute to your team’s mission of informing and engaging audiences through compelling journalism. Thank you for considering my application. I look forward to the opportunity to discuss how I can support your organization’s goals and continue telling the stories that matter in France Paris.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France Paris</dc:title>
  <dc:creator/>
  <dc:language>en</dc:language>
  <cp:keywords/>
  <dcterms:created xsi:type="dcterms:W3CDTF">2026-07-23T09:15:01Z</dcterms:created>
  <dcterms:modified xsi:type="dcterms:W3CDTF">2026-07-23T09:15:01Z</dcterms:modified>
</cp:coreProperties>
</file>

<file path=docProps/custom.xml><?xml version="1.0" encoding="utf-8"?>
<Properties xmlns="http://schemas.openxmlformats.org/officeDocument/2006/custom-properties" xmlns:vt="http://schemas.openxmlformats.org/officeDocument/2006/docPropsVTypes"/>
</file>