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4"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enthusiastic interest in the journalist position at your esteemed organization in Germany, specifically within the vibrant and dynamic city of Frankfurt. As a dedicated and passionate journalist with a strong background in storytelling, investigative reporting, and cultural analysis, I am eager to contribute my skills to a publication that values journalistic excellence while engaging with the unique opportunities and challenges of Germany's financial capital.</w:t>
      </w:r>
    </w:p>
    <w:p>
      <w:pPr>
        <w:pStyle w:val="BodyText"/>
      </w:pPr>
      <w:r>
        <w:t xml:space="preserve">Frankfurt is not just a city; it is a global hub for finance, innovation, and culture. As a journalist, I recognize the critical role that local media plays in shaping public discourse and reflecting the pulse of such an influential metropolis. My career has been driven by a commitment to uncovering stories that matter, whether through in-depth features on economic trends or narratives that highlight the human experiences behind Germany’s societal transformations. This passion aligns seamlessly with your organization’s mission to deliver insightful, timely, and impactful journalism tailored to the Frankfurt community.</w:t>
      </w:r>
    </w:p>
    <w:bookmarkStart w:id="20" w:name="why-i-am-a-strong-fit-for-this-role"/>
    <w:p>
      <w:pPr>
        <w:pStyle w:val="Heading2"/>
      </w:pPr>
      <w:r>
        <w:t xml:space="preserve">Why I Am a Strong Fit for This Role</w:t>
      </w:r>
    </w:p>
    <w:p>
      <w:pPr>
        <w:pStyle w:val="FirstParagraph"/>
      </w:pPr>
      <w:r>
        <w:t xml:space="preserve">With over a decade of experience in journalism across multiple platforms—including print, digital media, and broadcast—I bring a versatile skill set that includes research, writing, editing, and multimedia storytelling. My work has focused on topics ranging from economic policy to cultural movements, allowing me to develop a nuanced understanding of the interconnected forces shaping Germany’s landscape. In Frankfurt alone, the city’s role as Europe’s largest financial center creates a unique environment where journalists must navigate complex narratives around global markets, sustainability initiatives, and social equity. I am particularly drawn to this position because it offers the opportunity to dive into these critical issues with depth and precision.</w:t>
      </w:r>
    </w:p>
    <w:p>
      <w:pPr>
        <w:pStyle w:val="BodyText"/>
      </w:pPr>
      <w:r>
        <w:t xml:space="preserve">One of my core strengths lies in my ability to connect with diverse audiences. Whether reporting on the intricacies of corporate governance for a specialized publication or translating technical economic data into accessible language for general readers, I prioritize clarity and relevance. This skill is especially vital in Germany, where media consumers expect rigorous analysis alongside engaging storytelling. My experience covering events such as the Frankfurt Book Fair and the city’s thriving startup ecosystem has honed my ability to contextualize local developments within broader national and international frameworks.</w:t>
      </w:r>
    </w:p>
    <w:p>
      <w:pPr>
        <w:pStyle w:val="BodyText"/>
      </w:pPr>
      <w:r>
        <w:t xml:space="preserve">Moreover, I am deeply committed to ethical journalism. In an era where misinformation spreads rapidly, I believe that truth, transparency, and accountability are non-negotiable. My work in Germany has always emphasized fact-based reporting and the importance of maintaining public trust. For example, during my time covering the 2023 European Green Deal initiatives in Frankfurt, I collaborated with experts to produce a series of articles that balanced technical details with actionable insights for readers. This approach not only informed but also empowered audiences to engage with complex issues.</w:t>
      </w:r>
    </w:p>
    <w:bookmarkEnd w:id="20"/>
    <w:bookmarkStart w:id="21" w:name="Xad1f61d7131b7c76eec89664bd44e8e18569f0a"/>
    <w:p>
      <w:pPr>
        <w:pStyle w:val="Heading2"/>
      </w:pPr>
      <w:r>
        <w:t xml:space="preserve">Understanding the Unique Context of Germany and Frankfurt</w:t>
      </w:r>
    </w:p>
    <w:p>
      <w:pPr>
        <w:pStyle w:val="FirstParagraph"/>
      </w:pPr>
      <w:r>
        <w:t xml:space="preserve">Frankfurt’s media environment is distinct, characterized by its blend of tradition and innovation. As one of Germany’s most important cities, it hosts leading publications such as the Frankfurter Allgemeine Zeitung (FAZ) and Handelsblatt, which set high standards for quality journalism. I have long admired these outlets for their ability to merge rigorous analysis with compelling narratives, and I am excited about the possibility of contributing to this legacy. My understanding of German media practices—including the emphasis on neutrality, objectivity, and structured reporting—ensures that I can seamlessly integrate into your editorial team.</w:t>
      </w:r>
    </w:p>
    <w:p>
      <w:pPr>
        <w:pStyle w:val="BodyText"/>
      </w:pPr>
      <w:r>
        <w:t xml:space="preserve">In addition to professional expertise, my personal connection to Germany deepens my suitability for this role. Having lived and worked in the country for several years, I have developed a profound appreciation for its culture, history, and values. This perspective enables me to approach stories with cultural sensitivity and authenticity. For instance, while covering the 2022 German Unity Day celebrations in Frankfurt, I highlighted the city’s role as a symbol of reconciliation and progress—a story that resonated deeply with both local and international audiences.</w:t>
      </w:r>
    </w:p>
    <w:bookmarkEnd w:id="21"/>
    <w:bookmarkStart w:id="22" w:name="what-i-can-bring-to-your-organization"/>
    <w:p>
      <w:pPr>
        <w:pStyle w:val="Heading2"/>
      </w:pPr>
      <w:r>
        <w:t xml:space="preserve">What I Can Bring to Your Organization</w:t>
      </w:r>
    </w:p>
    <w:p>
      <w:pPr>
        <w:pStyle w:val="FirstParagraph"/>
      </w:pPr>
      <w:r>
        <w:t xml:space="preserve">My goal as a journalist is to illuminate the stories that shape our world. In Frankfurt, this means exploring the city’s dual identity as a financial powerhouse and a cultural crossroads. I am particularly interested in reporting on topics such as sustainable urban development, the impact of digital transformation on local businesses, and the intersection of art and policy in public spaces. By combining my analytical skills with a flair for storytelling, I aim to create content that is both informative and engaging.</w:t>
      </w:r>
    </w:p>
    <w:p>
      <w:pPr>
        <w:pStyle w:val="BodyText"/>
      </w:pPr>
      <w:r>
        <w:t xml:space="preserve">Beyond writing, I am proficient in multimedia tools such as video editing and podcast production. These skills allow me to adapt my work to the evolving needs of your audience, whether through short-form social media content or long-form documentaries. For example, I recently produced a podcast series on the future of energy in Germany that received critical acclaim for its accessibility and depth. This versatility ensures that I can contribute meaningfully across different platforms and formats.</w:t>
      </w:r>
    </w:p>
    <w:bookmarkEnd w:id="22"/>
    <w:bookmarkStart w:id="23" w:name="conclusion"/>
    <w:p>
      <w:pPr>
        <w:pStyle w:val="Heading2"/>
      </w:pPr>
      <w:r>
        <w:t xml:space="preserve">Conclusion</w:t>
      </w:r>
    </w:p>
    <w:p>
      <w:pPr>
        <w:pStyle w:val="FirstParagraph"/>
      </w:pPr>
      <w:r>
        <w:t xml:space="preserve">In conclusion, I am confident that my experience, skills, and passion for journalism make me an ideal candidate for this position in Germany’s Frankfurt. I am eager to bring my dedication to quality reporting and my understanding of the city’s unique dynamics to your team. Thank you for considering my application. I would be honored to discuss how I can contribute to your organization’s continued success in delivering impactful journalism.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Germany Frankfurt</dc:title>
  <dc:creator/>
  <dc:language>en</dc:language>
  <cp:keywords/>
  <dcterms:created xsi:type="dcterms:W3CDTF">2026-07-21T10:40:47Z</dcterms:created>
  <dcterms:modified xsi:type="dcterms:W3CDTF">2026-07-21T10:40:47Z</dcterms:modified>
</cp:coreProperties>
</file>

<file path=docProps/custom.xml><?xml version="1.0" encoding="utf-8"?>
<Properties xmlns="http://schemas.openxmlformats.org/officeDocument/2006/custom-properties" xmlns:vt="http://schemas.openxmlformats.org/officeDocument/2006/docPropsVTypes"/>
</file>