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Journalist position at [Publication/News Organization Name] in Iran, Tehran. As a dedicated and experienced journalist with a deep commitment to uncovering truth, amplifying marginalized voices, and fostering informed public discourse, I believe my skills, passion for storytelling, and understanding of the unique media landscape in Iran Tehran align perfectly with your organization’s mission. This opportunity represents not just a professional milestone but a chance to contribute meaningfully to the vibrant journalistic community of Tehran—a city that has long been a cornerstone of cultural, political, and social discourse in Iran.</w:t>
      </w:r>
    </w:p>
    <w:p>
      <w:pPr>
        <w:pStyle w:val="BodyText"/>
      </w:pPr>
      <w:r>
        <w:t xml:space="preserve">Having spent [X years] as a journalist, I have cultivated expertise in investigative reporting, feature writing, and narrative storytelling that resonates with audiences across diverse platforms. My work has consistently focused on issues critical to Iran’s societal fabric—ranging from grassroots movements and cultural heritage to political developments and economic challenges. In Tehran, where the intersection of tradition and modernity creates a dynamic environment for journalism, I have developed a keen ability to navigate complex narratives while maintaining ethical integrity and journalistic rigor.</w:t>
      </w:r>
    </w:p>
    <w:p>
      <w:pPr>
        <w:pStyle w:val="BodyText"/>
      </w:pPr>
      <w:r>
        <w:t xml:space="preserve">One of my core strengths as a journalist is my ability to connect with communities in Iran Tehran. Whether reporting on the resilience of local artisans in neighborhoods like Shahr-e Rey or the evolving youth culture in Farhangian Street, I prioritize authenticity and empathy. For instance, during my tenure at [Previous Publication/Outlet], I conducted an investigative series on urban development projects that highlighted both their transformative potential and unintended consequences for residents. This work not only earned recognition within the industry but also sparked public dialogue about the balance between progress and preservation—a theme central to Tehran’s ongoing evolution.</w:t>
      </w:r>
    </w:p>
    <w:p>
      <w:pPr>
        <w:pStyle w:val="BodyText"/>
      </w:pPr>
      <w:r>
        <w:t xml:space="preserve">As a journalist in Iran, I understand the importance of adhering to local laws while upholding international journalistic standards. Tehran’s media ecosystem is shaped by its unique historical and cultural context, and I have always strived to report with nuance, respect for diverse perspectives, and a commitment to accuracy. My training in [Journalism School/University Name] equipped me with the tools to analyze complex socio-political issues while maintaining a balanced tone. Additionally, my fluency in Persian and English allows me to bridge gaps between local and international audiences, ensuring that stories from Tehran reach both national and global platforms.</w:t>
      </w:r>
    </w:p>
    <w:p>
      <w:pPr>
        <w:pStyle w:val="BodyText"/>
      </w:pPr>
      <w:r>
        <w:t xml:space="preserve">What draws me most to this opportunity is the chance to collaborate with a team that values innovation, integrity, and the power of journalism to drive change. I am particularly inspired by [Publication/News Organization Name]’s dedication to [specific initiative, e.g., "covering underreported stories," "empowering local voices," or "advancing investigative journalism"]. In my previous roles, I have consistently sought to align with such values. For example, I led a multimedia project on environmental challenges in Tehran’s industrial zones, which combined data analysis with on-the-ground reporting to shed light on critical issues affecting public health and sustainability. This project was later featured in [relevant platform or award], underscoring the impact of grounded, solutions-oriented journalism.</w:t>
      </w:r>
    </w:p>
    <w:p>
      <w:pPr>
        <w:pStyle w:val="BodyText"/>
      </w:pPr>
      <w:r>
        <w:t xml:space="preserve">My experience in Iran Tehran has also taught me the importance of adaptability and cultural sensitivity. The city’s diverse neighborhoods, each with its own history and identity, require journalists to approach stories with curiosity and humility. Whether covering events at Ferdowsi University or documenting the vibrant street art scene in Taleghani Boulevard, I strive to reflect the multifaceted nature of Tehran’s people and their aspirations. This approach not only enriches my reporting but also fosters trust between journalists and the communities they serve—a cornerstone of ethical journalism.</w:t>
      </w:r>
    </w:p>
    <w:p>
      <w:pPr>
        <w:pStyle w:val="BodyText"/>
      </w:pPr>
      <w:r>
        <w:t xml:space="preserve">I am particularly drawn to this role because it allows me to contribute to a publication that is deeply rooted in the heart of Iran. Tehran is more than a location; it is a living, breathing entity that shapes and is shaped by its journalists. I have witnessed firsthand how media can influence public opinion, hold power accountable, and preserve the stories of those who might otherwise be overlooked. As a journalist, I am committed to using my platform to amplify voices that matter while upholding the highest standards of professionalism and fairness.</w:t>
      </w:r>
    </w:p>
    <w:p>
      <w:pPr>
        <w:pStyle w:val="BodyText"/>
      </w:pPr>
      <w:r>
        <w:t xml:space="preserve">In closing, I would like to express my enthusiasm for the opportunity to join [Publication/News Organization Name] as a journalist in Iran Tehran. My background, skills, and passion for storytelling align with your organization’s goals, and I am eager to contribute to its continued success. Thank you for considering my application. I would be honored to discuss how my experiences and vision can further enrich the work of your team.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2025-12-13T21:07:00Z</dcterms:created>
  <dcterms:modified xsi:type="dcterms:W3CDTF">2025-12-13T21:07:00Z</dcterms:modified>
</cp:coreProperties>
</file>

<file path=docProps/custom.xml><?xml version="1.0" encoding="utf-8"?>
<Properties xmlns="http://schemas.openxmlformats.org/officeDocument/2006/custom-properties" xmlns:vt="http://schemas.openxmlformats.org/officeDocument/2006/docPropsVTypes"/>
</file>