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bookmarkEnd w:id="20"/>
    <w:p>
      <w:pPr>
        <w:pStyle w:val="BodyText"/>
      </w:pPr>
      <w:r>
        <w:t xml:space="preserve">Date: [Insert Date]</w:t>
      </w:r>
    </w:p>
    <w:p>
      <w:pPr>
        <w:pStyle w:val="BodyText"/>
      </w:pPr>
      <w:r>
        <w:t xml:space="preserve">[Recipient's Name]</w:t>
      </w:r>
      <w:r>
        <w:br/>
      </w:r>
      <w:r>
        <w:t xml:space="preserve">[Organization Name]</w:t>
      </w:r>
      <w:r>
        <w:br/>
      </w:r>
      <w:r>
        <w:t xml:space="preserve">[Address Line 1]</w:t>
      </w:r>
      <w:r>
        <w:br/>
      </w:r>
      <w:r>
        <w:t xml:space="preserve">[Address Line 2]</w:t>
      </w:r>
      <w:r>
        <w:br/>
      </w:r>
      <w:r>
        <w:t xml:space="preserve">[City, State, ZIP Code]</w:t>
      </w:r>
    </w:p>
    <w:bookmarkStart w:id="26" w:name="dear-recipients-name-or-hiring-manager"/>
    <w:p>
      <w:pPr>
        <w:pStyle w:val="Heading2"/>
      </w:pPr>
      <w:r>
        <w:t xml:space="preserve">Dear [Recipient's Name or Hiring Manager],</w:t>
      </w:r>
    </w:p>
    <w:p>
      <w:pPr>
        <w:pStyle w:val="FirstParagraph"/>
      </w:pPr>
      <w:r>
        <w:t xml:space="preserve">I am writing to express my enthusiasm for the Journalist position at [Organization Name] in Israel Tel Aviv. As a dedicated and experienced journalist with a deep understanding of the dynamic cultural, political, and social landscape of Israel, I am eager to contribute my skills in storytelling, investigative reporting, and community engagement to your team. This Cover Letter outlines my qualifications and passion for journalism within the vibrant context of Tel Aviv—a city that embodies innovation, diversity, and resilience.</w:t>
      </w:r>
    </w:p>
    <w:bookmarkStart w:id="21" w:name="Xe9efffeea809aaff1bc475d66a0c99b6f871e7f"/>
    <w:p>
      <w:pPr>
        <w:pStyle w:val="Heading3"/>
      </w:pPr>
      <w:r>
        <w:t xml:space="preserve">The Role of a Journalist in Israel Tel Aviv</w:t>
      </w:r>
    </w:p>
    <w:p>
      <w:pPr>
        <w:pStyle w:val="FirstParagraph"/>
      </w:pPr>
      <w:r>
        <w:t xml:space="preserve">As a journalist in Israel Tel Aviv, I understand the critical importance of reporting with accuracy, empathy, and a commitment to truth. The region is a crossroads of history, technology, and culture, where every story carries weight. My work as a journalist has always been driven by the desire to illuminate underrepresented voices and provide readers with nuanced perspectives on global and local issues. In Tel Aviv—a hub for startups, art, and social activism—this role becomes even more vital. I am particularly drawn to your organization’s mission to deliver impactful journalism that bridges gaps between communities and fosters dialogue in a rapidly evolving society.</w:t>
      </w:r>
    </w:p>
    <w:bookmarkEnd w:id="21"/>
    <w:bookmarkStart w:id="22" w:name="experience-as-a-journalist"/>
    <w:p>
      <w:pPr>
        <w:pStyle w:val="Heading3"/>
      </w:pPr>
      <w:r>
        <w:t xml:space="preserve">Experience as a Journalist</w:t>
      </w:r>
    </w:p>
    <w:p>
      <w:pPr>
        <w:pStyle w:val="FirstParagraph"/>
      </w:pPr>
      <w:r>
        <w:t xml:space="preserve">With over [X years] of experience in journalism, I have developed a versatile skill set that includes investigative reporting, feature writing, multimedia storytelling, and community outreach. My work has been published in reputable outlets such as [Publication Names], where I covered topics ranging from technological advancements to social justice movements. For instance, while reporting on the rise of tech startups in Tel Aviv’s Silicon Wadi, I conducted in-depth interviews with entrepreneurs and policymakers, highlighting how innovation shapes the city’s economy and global influence. This experience reinforced my ability to connect local stories to broader narratives.</w:t>
      </w:r>
    </w:p>
    <w:p>
      <w:pPr>
        <w:pStyle w:val="BodyText"/>
      </w:pPr>
      <w:r>
        <w:t xml:space="preserve">In addition to my writing, I have collaborated with editors and producers to create multimedia content that engages diverse audiences. Whether through podcasts, videos, or interactive web features, I strive to make complex issues accessible and compelling. My time in Israel Tel Aviv has also allowed me to build relationships with local sources, including activists, academics, and business leaders. These connections enable me to report with depth and authenticity, ensuring that my work reflects the multifaceted realities of life in the region.</w:t>
      </w:r>
    </w:p>
    <w:bookmarkEnd w:id="22"/>
    <w:bookmarkStart w:id="23" w:name="X01d9cd08ed9e21e6b668b43dd009c73fa78819a"/>
    <w:p>
      <w:pPr>
        <w:pStyle w:val="Heading3"/>
      </w:pPr>
      <w:r>
        <w:t xml:space="preserve">Understanding of Israel Tel Aviv’s Unique Context</w:t>
      </w:r>
    </w:p>
    <w:p>
      <w:pPr>
        <w:pStyle w:val="FirstParagraph"/>
      </w:pPr>
      <w:r>
        <w:t xml:space="preserve">Israel Tel Aviv is a city that thrives on its contradictions: a blend of ancient traditions and futuristic innovation, a melting pot of cultures, and a beacon for global talent. As a journalist, I recognize the importance of contextualizing stories within this unique framework. Whether covering the city’s role in the Israeli-Palestinian conflict, its thriving arts scene, or its environmental challenges, I approach each topic with cultural sensitivity and intellectual curiosity.</w:t>
      </w:r>
    </w:p>
    <w:p>
      <w:pPr>
        <w:pStyle w:val="BodyText"/>
      </w:pPr>
      <w:r>
        <w:t xml:space="preserve">My time in Tel Aviv has also exposed me to the challenges faced by journalists in the region. The need for balanced reporting amid political tensions requires a delicate balance of objectivity and empathy. I have navigated these complexities by adhering to ethical standards, verifying facts rigorously, and prioritizing the human element in my storytelling. For example, while covering a community initiative aimed at bridging divides between Jewish and Arab residents, I focused on personal narratives rather than political rhetoric, resulting in a piece that resonated with readers across the spectrum.</w:t>
      </w:r>
    </w:p>
    <w:bookmarkEnd w:id="23"/>
    <w:bookmarkStart w:id="24" w:name="why-israel-tel-aviv"/>
    <w:p>
      <w:pPr>
        <w:pStyle w:val="Heading3"/>
      </w:pPr>
      <w:r>
        <w:t xml:space="preserve">Why Israel Tel Aviv?</w:t>
      </w:r>
    </w:p>
    <w:p>
      <w:pPr>
        <w:pStyle w:val="FirstParagraph"/>
      </w:pPr>
      <w:r>
        <w:t xml:space="preserve">Israel Tel Aviv is not just a location for me—it is a source of inspiration. The city’s energy, creativity, and resilience have shaped my perspective as a journalist. I am particularly interested in covering stories that highlight Tel Aviv’s role as a global innovator while addressing the challenges of inequality, sustainability, and social cohesion. My goal is to produce work that informs, engages, and empowers readers to think critically about the world around them.</w:t>
      </w:r>
    </w:p>
    <w:p>
      <w:pPr>
        <w:pStyle w:val="BodyText"/>
      </w:pPr>
      <w:r>
        <w:t xml:space="preserve">I am also passionate about mentoring aspiring journalists and fostering a culture of inclusivity in media. Tel Aviv’s diverse population offers a rich tapestry of voices that deserve representation. By collaborating with local organizations and leveraging digital platforms, I aim to amplify underrepresented stories and ensure that journalism remains a tool for positive change.</w:t>
      </w:r>
    </w:p>
    <w:bookmarkEnd w:id="24"/>
    <w:bookmarkStart w:id="25" w:name="conclusion"/>
    <w:p>
      <w:pPr>
        <w:pStyle w:val="Heading3"/>
      </w:pPr>
      <w:r>
        <w:t xml:space="preserve">Conclusion</w:t>
      </w:r>
    </w:p>
    <w:p>
      <w:pPr>
        <w:pStyle w:val="FirstParagraph"/>
      </w:pPr>
      <w:r>
        <w:t xml:space="preserve">In conclusion, I am confident that my experience, skills, and dedication align with the goals of [Organization Name] as a journalist in Israel Tel Aviv. I would be honored to contribute to your team’s mission of delivering high-quality journalism that reflects the complexity and vibrancy of this remarkable city. Thank you for considering my application. I look forward to the opportunity to discuss how my background and vision can benefit your organization.</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Israel Tel Aviv</dc:title>
  <dc:creator/>
  <cp:keywords/>
  <dcterms:created xsi:type="dcterms:W3CDTF">2026-07-21T03:18:56Z</dcterms:created>
  <dcterms:modified xsi:type="dcterms:W3CDTF">2026-07-21T03:18:56Z</dcterms:modified>
</cp:coreProperties>
</file>

<file path=docProps/custom.xml><?xml version="1.0" encoding="utf-8"?>
<Properties xmlns="http://schemas.openxmlformats.org/officeDocument/2006/custom-properties" xmlns:vt="http://schemas.openxmlformats.org/officeDocument/2006/docPropsVTypes"/>
</file>