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0196879e1e5b8a2fb4a499f88978200b6e1af22"/>
    <w:p>
      <w:pPr>
        <w:pStyle w:val="Heading1"/>
      </w:pPr>
      <w:r>
        <w:t xml:space="preserve">Cover Letter for Journalist Position in Japan Osaka</w:t>
      </w:r>
    </w:p>
    <w:p>
      <w:pPr>
        <w:pStyle w:val="FirstParagraph"/>
      </w:pPr>
      <w:r>
        <w:t xml:space="preserve">Dear [Hiring Manager's Name],</w:t>
      </w:r>
    </w:p>
    <w:p>
      <w:pPr>
        <w:pStyle w:val="BodyText"/>
      </w:pPr>
      <w:r>
        <w:t xml:space="preserve">I am writing to express my enthusiastic interest in the journalist position at your esteemed organization in Osaka, Japan. As a dedicated and culturally aware journalist with a passion for storytelling, I am eager to contribute my skills and experience to your team while immersing myself in the dynamic media landscape of Japan. My background in investigative reporting, cross-cultural communication, and a deep respect for Japanese traditions align perfectly with the values of your publication. I am particularly drawn to Osaka's vibrant urban energy and its role as a hub for innovation, business, and cultural exchange—factors that make it an ideal location for impactful journalism.</w:t>
      </w:r>
    </w:p>
    <w:bookmarkStart w:id="20" w:name="why-journalism-in-japan-osaka"/>
    <w:p>
      <w:pPr>
        <w:pStyle w:val="Heading2"/>
      </w:pPr>
      <w:r>
        <w:t xml:space="preserve">Why Journalism in Japan Osaka?</w:t>
      </w:r>
    </w:p>
    <w:p>
      <w:pPr>
        <w:pStyle w:val="FirstParagraph"/>
      </w:pPr>
      <w:r>
        <w:t xml:space="preserve">Japan is a country where tradition and modernity coexist in a unique harmony, and Osaka, as one of its most energetic cities, offers an unparalleled platform for journalists to explore stories that reflect this duality. From the bustling streets of Umeda to the historic temples of Kishiwada, Osaka is a city that thrives on storytelling. As a journalist with experience covering diverse global issues, I am captivated by the opportunity to report on Japan’s evolving social dynamics, its technological advancements, and its cultural heritage while working within a local context. The chance to collaborate with your team in Osaka would allow me to combine my journalistic expertise with a deeper understanding of the city’s unique identity.</w:t>
      </w:r>
    </w:p>
    <w:p>
      <w:pPr>
        <w:pStyle w:val="BodyText"/>
      </w:pPr>
      <w:r>
        <w:t xml:space="preserve">My career as a journalist has been defined by a commitment to uncovering truth, fostering dialogue, and amplifying underrepresented voices. Over the past [X years], I have worked for [Previous Publications/Outlets], where I covered topics ranging from urban development to international relations. One of my proudest achievements was leading an investigative series on [specific project or story], which highlighted the intersection of global trends and local communities. This experience taught me the importance of tailoring narratives to resonate with specific audiences—a skill I believe is essential for success in Japan’s nuanced media environment.</w:t>
      </w:r>
    </w:p>
    <w:bookmarkEnd w:id="20"/>
    <w:bookmarkStart w:id="21" w:name="understanding-japans-media-landscape"/>
    <w:p>
      <w:pPr>
        <w:pStyle w:val="Heading2"/>
      </w:pPr>
      <w:r>
        <w:t xml:space="preserve">Understanding Japan’s Media Landscape</w:t>
      </w:r>
    </w:p>
    <w:p>
      <w:pPr>
        <w:pStyle w:val="FirstParagraph"/>
      </w:pPr>
      <w:r>
        <w:t xml:space="preserve">Japan’s media landscape is distinct, shaped by its cultural values, regulatory frameworks, and the unique role of journalists as both informers and mediators. In Osaka, where the press often balances regional pride with national relevance, I aim to contribute stories that reflect the city’s character while maintaining global relevance. My understanding of Japan’s media ethics—such as respect for privacy, accuracy in reporting, and sensitivity to social norms—has been honed through years of research and collaboration with Japanese colleagues. I am particularly inspired by the work of journalists in Osaka who bridge the gap between local issues and international perspectives, a role I am eager to embrace.</w:t>
      </w:r>
    </w:p>
    <w:p>
      <w:pPr>
        <w:pStyle w:val="BodyText"/>
      </w:pPr>
      <w:r>
        <w:t xml:space="preserve">Moreover, my personal connection to Japan has deepened my appreciation for its culture and people. I have spent time studying Japanese language and customs, which has allowed me to engage with the community more authentically. Whether it’s understanding the nuances of business practices in Osaka’s industrial sectors or reporting on cultural festivals that celebrate local heritage, I strive to approach each story with empathy and rigor. This cultural awareness is not just a personal interest—it is a professional asset that enables me to connect with sources, understand context, and produce work that resonates with both Japanese and international audiences.</w:t>
      </w:r>
    </w:p>
    <w:bookmarkEnd w:id="21"/>
    <w:bookmarkStart w:id="22" w:name="skills-that-align-with-your-needs"/>
    <w:p>
      <w:pPr>
        <w:pStyle w:val="Heading2"/>
      </w:pPr>
      <w:r>
        <w:t xml:space="preserve">Skills That Align With Your Needs</w:t>
      </w:r>
    </w:p>
    <w:p>
      <w:pPr>
        <w:pStyle w:val="FirstParagraph"/>
      </w:pPr>
      <w:r>
        <w:t xml:space="preserve">As a journalist, I bring a diverse skill set that includes multimedia storytelling, data analysis, and cross-cultural collaboration. My ability to conduct in-depth interviews, analyze complex issues, and present findings in an engaging manner has been recognized through [mention any awards or recognitions]. For example, my work on [specific project] involved traveling to multiple locations to gather firsthand accounts, which resulted in a series that was widely shared across platforms. This project underscored the importance of adaptability and resourcefulness—qualities that are crucial for reporting in a fast-paced, culturally rich environment like Osaka.</w:t>
      </w:r>
    </w:p>
    <w:p>
      <w:pPr>
        <w:pStyle w:val="BodyText"/>
      </w:pPr>
      <w:r>
        <w:t xml:space="preserve">In addition to my technical skills, I am committed to ethical journalism. I adhere to principles of transparency, fairness, and accountability, ensuring that my work upholds the integrity of the profession. In Japan’s media landscape, where trust in journalism is both a challenge and an opportunity, these values are more important than ever. I am eager to contribute to your organization’s mission by producing content that informs, educates, and inspires readers while maintaining the highest standards of professionalism.</w:t>
      </w:r>
    </w:p>
    <w:bookmarkEnd w:id="22"/>
    <w:bookmarkStart w:id="23" w:name="a-vision-for-collaboration"/>
    <w:p>
      <w:pPr>
        <w:pStyle w:val="Heading2"/>
      </w:pPr>
      <w:r>
        <w:t xml:space="preserve">A Vision for Collaboration</w:t>
      </w:r>
    </w:p>
    <w:p>
      <w:pPr>
        <w:pStyle w:val="FirstParagraph"/>
      </w:pPr>
      <w:r>
        <w:t xml:space="preserve">Working in Osaka would allow me to contribute to a publication that values innovation and depth in its reporting. I am particularly interested in covering stories that highlight the city’s role as a global business center while celebrating its local traditions. For instance, I would be eager to explore how Osaka’s entrepreneurial spirit is shaping Japan’s economy or how its historical sites are being preserved in the face of modernization. These themes reflect the kind of nuanced storytelling that resonates with readers and fosters a deeper connection to the city.</w:t>
      </w:r>
    </w:p>
    <w:p>
      <w:pPr>
        <w:pStyle w:val="BodyText"/>
      </w:pPr>
      <w:r>
        <w:t xml:space="preserve">Furthermore, I am excited about the opportunity to collaborate with local journalists, who bring invaluable insights into Osaka’s unique challenges and triumphs. By combining my international perspective with their local expertise, I believe we can create content that is both globally relevant and deeply rooted in the community. This collaborative approach aligns with my belief that journalism is a shared responsibility—one that requires listening to diverse voices and amplifying them through thoughtful, accurate reporting.</w:t>
      </w:r>
    </w:p>
    <w:bookmarkEnd w:id="23"/>
    <w:bookmarkStart w:id="24" w:name="conclusion"/>
    <w:p>
      <w:pPr>
        <w:pStyle w:val="Heading2"/>
      </w:pPr>
      <w:r>
        <w:t xml:space="preserve">Conclusion</w:t>
      </w:r>
    </w:p>
    <w:p>
      <w:pPr>
        <w:pStyle w:val="FirstParagraph"/>
      </w:pPr>
      <w:r>
        <w:t xml:space="preserve">In conclusion, I am confident that my background in journalism, cultural awareness of Japan, and passion for storytelling make me a strong candidate for this position. I am eager to bring my skills and dedication to your team in Osaka, where the intersection of tradition and modernity offers endless opportunities for impactful reporting. Thank you for considering my application. I would be honored to contribute to your organization’s mission of delivering compelling, accurate, and culturally resonant journalism.</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2026-07-23T05:34:00Z</dcterms:created>
  <dcterms:modified xsi:type="dcterms:W3CDTF">2026-07-23T05:34:00Z</dcterms:modified>
</cp:coreProperties>
</file>

<file path=docProps/custom.xml><?xml version="1.0" encoding="utf-8"?>
<Properties xmlns="http://schemas.openxmlformats.org/officeDocument/2006/custom-properties" xmlns:vt="http://schemas.openxmlformats.org/officeDocument/2006/docPropsVTypes"/>
</file>