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journalist with a deep commitment to truth, transparency, and the power of storytelling, I am excited to apply for the journalist position at your esteemed organization in Venezuela Caracas. This opportunity represents not only a professional milestone but also a chance to contribute meaningfully to the vibrant and resilient media landscape of our nation. My passion for journalism is rooted in its ability to inform, challenge, and unite communities—especially in a country like Venezuela, where the role of the press is both critical and complex.</w:t>
      </w:r>
    </w:p>
    <w:p>
      <w:pPr>
        <w:pStyle w:val="BodyText"/>
      </w:pPr>
      <w:r>
        <w:t xml:space="preserve">Having spent [X years] covering local, national, and international news as a journalist in Venezuela Caracas, I have developed a unique perspective on the challenges and opportunities inherent to reporting in this dynamic environment. The city of Caracas, as the cultural and political heart of Venezuela, is a microcosm of the nation’s struggles and triumphs. From navigating economic instability to amplifying voices from marginalized communities, my work has always been guided by a commitment to ethical journalism and a desire to shed light on stories that matter.</w:t>
      </w:r>
    </w:p>
    <w:p>
      <w:pPr>
        <w:pStyle w:val="BodyText"/>
      </w:pPr>
      <w:r>
        <w:t xml:space="preserve">As a journalist in Venezuela Caracas, I have cultivated expertise in investigative reporting, multimedia storytelling, and real-time news coverage. For instance, during the [specific event or period], I reported extensively on [specific topic], which required me to balance rigorous fact-checking with sensitivity to the human stories behind the headlines. This experience reinforced my belief that journalism is not merely about disseminating information but about fostering dialogue and accountability—qualities that are especially vital in a region where media freedom faces ongoing challenges.</w:t>
      </w:r>
    </w:p>
    <w:p>
      <w:pPr>
        <w:pStyle w:val="BodyText"/>
      </w:pPr>
      <w:r>
        <w:t xml:space="preserve">One of my proudest achievements as a journalist in Venezuela Caracas was [specific example, e.g., "covering the 2020 protests against inflation and corruption," or "collaborating with local NGOs to highlight environmental issues in the Andes region"]. These projects demanded adaptability, resilience, and a deep understanding of the socio-political context. I have also worked closely with community leaders and grassroots organizations to ensure that underrepresented voices are heard, a practice I believe is essential for equitable journalism.</w:t>
      </w:r>
    </w:p>
    <w:p>
      <w:pPr>
        <w:pStyle w:val="BodyText"/>
      </w:pPr>
      <w:r>
        <w:t xml:space="preserve">My skills as a journalist extend beyond traditional reporting. I am proficient in digital tools such as [specific software or platforms, e.g., "Adobe Premiere Pro for video editing" or "Tableau for data visualization"], which enable me to create engaging multimedia content. Additionally, I have a strong presence on social media, where I have successfully used platforms like Twitter and Instagram to reach broader audiences and spark conversations about pressing issues in Venezuela Caracas. This ability to connect with diverse demographics aligns with your organization’s mission to serve as a trusted source of news in an increasingly fragmented media landscape.</w:t>
      </w:r>
    </w:p>
    <w:p>
      <w:pPr>
        <w:pStyle w:val="BodyText"/>
      </w:pPr>
      <w:r>
        <w:t xml:space="preserve">What sets me apart as a journalist in Venezuela Caracas is my unwavering dedication to integrity and objectivity. In an environment where misinformation and political polarization are rampant, I strive to uphold the highest standards of accuracy and fairness. My work has always been guided by the principles of transparency, respect for sources, and a commitment to the public interest. I understand that journalism in Venezuela is not just a profession but a responsibility—one that requires courage, empathy, and an unyielding pursuit of truth.</w:t>
      </w:r>
    </w:p>
    <w:p>
      <w:pPr>
        <w:pStyle w:val="BodyText"/>
      </w:pPr>
      <w:r>
        <w:t xml:space="preserve">As you consider candidates for this role, I hope you will recognize the value of my experience as a journalist in Venezuela Caracas. My background equips me to navigate the complexities of reporting in this region while contributing fresh ideas and a fresh perspective. I am particularly drawn to [specific aspect of the organization, e.g., "your focus on investigative journalism" or "your dedication to community engagement"], and I am eager to bring my skills and passion to your team.</w:t>
      </w:r>
    </w:p>
    <w:p>
      <w:pPr>
        <w:pStyle w:val="BodyText"/>
      </w:pPr>
      <w:r>
        <w:t xml:space="preserve">In closing, I would like to reiterate my enthusiasm for this opportunity. A Cover Letter is more than a formality—it is a testament to one’s values, aspirations, and alignment with an organization’s mission. For me, journalism in Venezuela Caracas is not just a career; it is a calling. I am confident that my background, skills, and dedication will enable me to make meaningful contributions to your newsroom while honoring the vital role of the press in our society.</w:t>
      </w:r>
    </w:p>
    <w:p>
      <w:pPr>
        <w:pStyle w:val="BodyText"/>
      </w:pPr>
      <w:r>
        <w:t xml:space="preserve">Thank you for considering my application. I would welcome the opportunity to discuss how my experience as a journalist in Venezuela Caracas can align with your organization’s goals. Please feel free to contact me at [phone number] or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Venezuela Caracas</dc:title>
  <dc:creator/>
  <cp:keywords/>
  <dcterms:created xsi:type="dcterms:W3CDTF">2026-07-24T03:40:36Z</dcterms:created>
  <dcterms:modified xsi:type="dcterms:W3CDTF">2026-07-24T03:40:36Z</dcterms:modified>
</cp:coreProperties>
</file>

<file path=docProps/custom.xml><?xml version="1.0" encoding="utf-8"?>
<Properties xmlns="http://schemas.openxmlformats.org/officeDocument/2006/custom-properties" xmlns:vt="http://schemas.openxmlformats.org/officeDocument/2006/docPropsVTypes"/>
</file>