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5" w:name="X65fb25da7fd45f1822d567d1cc9c4a59b322bbe"/>
    <w:p>
      <w:pPr>
        <w:pStyle w:val="Heading1"/>
      </w:pPr>
      <w:r>
        <w:t xml:space="preserve">Cover Letter for Journalist Position in Ho Chi Minh City, Vietnam</w:t>
      </w:r>
    </w:p>
    <w:p>
      <w:pPr>
        <w:pStyle w:val="FirstParagraph"/>
      </w:pPr>
      <w:r>
        <w:t xml:space="preserve">Dear [Hiring Manager's Name],</w:t>
      </w:r>
    </w:p>
    <w:p>
      <w:pPr>
        <w:pStyle w:val="BodyText"/>
      </w:pPr>
      <w:r>
        <w:t xml:space="preserve">I am writing to express my sincere interest in the journalist position at [Publication/News Organization Name] in Ho Chi Minh City, Vietnam. As a dedicated and experienced journalist with a passion for storytelling and cultural exploration, I am eager to contribute my skills and insights to your dynamic newsroom. The opportunity to work within the vibrant media landscape of Vietnam’s largest city is both exciting and aligns perfectly with my professional aspirations.</w:t>
      </w:r>
    </w:p>
    <w:bookmarkStart w:id="20" w:name="why-journalism-in-ho-chi-minh-city"/>
    <w:p>
      <w:pPr>
        <w:pStyle w:val="Heading2"/>
      </w:pPr>
      <w:r>
        <w:t xml:space="preserve">Why Journalism in Ho Chi Minh City?</w:t>
      </w:r>
    </w:p>
    <w:p>
      <w:pPr>
        <w:pStyle w:val="FirstParagraph"/>
      </w:pPr>
      <w:r>
        <w:t xml:space="preserve">Ho Chi Minh City, a bustling metropolis that seamlessly blends tradition and modernity, offers an unparalleled backdrop for journalistic work. As a journalist, I have always been drawn to the stories that emerge from cities where history is palpable and progress is rapid. In Ho Chi Minh City, every street corner tells a tale of resilience, innovation, and cultural richness. From the historic landmarks of District 1 to the thriving tech startups in Thu Duc City, there is an endless array of narratives waiting to be uncovered. My commitment to uncovering these stories and sharing them with a global audience makes this opportunity particularly meaningful.</w:t>
      </w:r>
    </w:p>
    <w:p>
      <w:pPr>
        <w:pStyle w:val="BodyText"/>
      </w:pPr>
      <w:r>
        <w:t xml:space="preserve">My career as a journalist has been shaped by a deep curiosity for human experiences and a dedication to ethical reporting. Over the years, I have covered diverse topics ranging from local politics and social issues to economic development and cultural festivals. Whether interviewing community leaders in the heart of Ho Chi Minh City or documenting the challenges faced by rural farmers on the outskirts of the metropolis, I have consistently prioritized accuracy, empathy, and storytelling that resonates with readers.</w:t>
      </w:r>
    </w:p>
    <w:bookmarkEnd w:id="20"/>
    <w:bookmarkStart w:id="21" w:name="professional-experience-and-expertise"/>
    <w:p>
      <w:pPr>
        <w:pStyle w:val="Heading2"/>
      </w:pPr>
      <w:r>
        <w:t xml:space="preserve">Professional Experience and Expertise</w:t>
      </w:r>
    </w:p>
    <w:p>
      <w:pPr>
        <w:pStyle w:val="FirstParagraph"/>
      </w:pPr>
      <w:r>
        <w:t xml:space="preserve">With a decade of experience in journalism across multiple platforms, I bring a unique blend of skills tailored to the demands of reporting in Vietnam. My work as a reporter for [Previous Publication/Organization Name] allowed me to develop a strong foundation in investigative journalism, feature writing, and multimedia storytelling. I have authored over 500 articles that have been published in both print and digital formats, with a particular focus on issues affecting urban communities and the socio-economic transformations of Vietnam.</w:t>
      </w:r>
    </w:p>
    <w:p>
      <w:pPr>
        <w:pStyle w:val="BodyText"/>
      </w:pPr>
      <w:r>
        <w:t xml:space="preserve">One of my most rewarding projects was a series on the impact of urbanization on traditional markets in Ho Chi Minh City. This investigative piece required extensive field research, interviews with local vendors, and collaboration with urban planners. The series not only highlighted the challenges faced by small businesses but also sparked a public dialogue about sustainable development in rapidly growing cities. This experience reinforced my belief that journalism can be a catalyst for change when grounded in rigorous research and human-centered narratives.</w:t>
      </w:r>
    </w:p>
    <w:p>
      <w:pPr>
        <w:pStyle w:val="BodyText"/>
      </w:pPr>
      <w:r>
        <w:t xml:space="preserve">In addition to my writing, I am proficient in multimedia content creation, including video production and podcasting. I have worked on projects that combine traditional reporting with digital innovation, such as a podcast series exploring the lives of migrant workers in Vietnam’s industrial zones. These efforts have expanded my ability to engage audiences through multiple formats while maintaining the integrity of journalistic standards.</w:t>
      </w:r>
    </w:p>
    <w:bookmarkEnd w:id="21"/>
    <w:bookmarkStart w:id="22" w:name="X9e19ea4a18a597e245c03b0e494ad5077298d03"/>
    <w:p>
      <w:pPr>
        <w:pStyle w:val="Heading2"/>
      </w:pPr>
      <w:r>
        <w:t xml:space="preserve">Understanding of Vietnam and Ho Chi Minh City</w:t>
      </w:r>
    </w:p>
    <w:p>
      <w:pPr>
        <w:pStyle w:val="FirstParagraph"/>
      </w:pPr>
      <w:r>
        <w:t xml:space="preserve">My connection to Vietnam extends beyond professional experience. I have spent significant time living and working in Ho Chi Minh City, immersing myself in its culture, language, and community dynamics. This firsthand knowledge has allowed me to navigate the city’s complexities with cultural sensitivity and authenticity. For instance, understanding the nuances of local dialects and regional customs has enabled me to build trust with sources who might otherwise be hesitant to share their stories.</w:t>
      </w:r>
    </w:p>
    <w:p>
      <w:pPr>
        <w:pStyle w:val="BodyText"/>
      </w:pPr>
      <w:r>
        <w:t xml:space="preserve">Ho Chi Minh City is not just a location for my work—it is a place where I have witnessed the power of journalism to bridge divides and foster understanding. The city’s diverse population, from long-time residents to expatriates, presents a rich tapestry of perspectives that I am eager to explore. Whether covering the challenges of traffic congestion in District 5 or the rise of creative industries in District 2, I approach each story with a commitment to fairness and depth.</w:t>
      </w:r>
    </w:p>
    <w:bookmarkEnd w:id="22"/>
    <w:bookmarkStart w:id="23" w:name="why-publicationnews-organization-name"/>
    <w:p>
      <w:pPr>
        <w:pStyle w:val="Heading2"/>
      </w:pPr>
      <w:r>
        <w:t xml:space="preserve">Why [Publication/News Organization Name]?</w:t>
      </w:r>
    </w:p>
    <w:p>
      <w:pPr>
        <w:pStyle w:val="FirstParagraph"/>
      </w:pPr>
      <w:r>
        <w:t xml:space="preserve">I am particularly drawn to [Publication/News Organization Name] because of its reputation for excellence in journalism and its dedication to amplifying underrepresented voices. Your organization’s focus on [specific beat or value, e.g., “investigative reporting” or “cultural preservation”] aligns with my own journalistic philosophy. I admire how your team has consistently delivered impactful stories that inform and inspire readers, and I am eager to contribute to this legacy.</w:t>
      </w:r>
    </w:p>
    <w:p>
      <w:pPr>
        <w:pStyle w:val="BodyText"/>
      </w:pPr>
      <w:r>
        <w:t xml:space="preserve">Working in Ho Chi Minh City would allow me to combine my professional expertise with my personal passion for the region. The city’s fast-paced environment demands adaptability, creativity, and a strong work ethic—qualities I have honed through years of reporting in dynamic settings. I am confident that my ability to quickly adapt to new challenges and produce high-quality content will make me a valuable asset to your team.</w:t>
      </w:r>
    </w:p>
    <w:bookmarkEnd w:id="23"/>
    <w:bookmarkStart w:id="24" w:name="conclusion"/>
    <w:p>
      <w:pPr>
        <w:pStyle w:val="Heading2"/>
      </w:pPr>
      <w:r>
        <w:t xml:space="preserve">Conclusion</w:t>
      </w:r>
    </w:p>
    <w:p>
      <w:pPr>
        <w:pStyle w:val="FirstParagraph"/>
      </w:pPr>
      <w:r>
        <w:t xml:space="preserve">In conclusion, I am enthusiastic about the possibility of joining [Publication/News Organization Name] as a journalist in Ho Chi Minh City. My background in investigative reporting, combined with my deep understanding of Vietnam’s cultural and social landscape, positions me to contribute meaningfully to your newsroom. I would be honored to bring my skills and passion for storytelling to your organization and help shed light on the stories that matter most.</w:t>
      </w:r>
    </w:p>
    <w:p>
      <w:pPr>
        <w:pStyle w:val="BodyText"/>
      </w:pPr>
      <w:r>
        <w:t xml:space="preserve">Thank you for considering my application. I look forward to the opportunity to discuss how I can contribute to [Publication/News Organization Name]’s mission of delivering impactful journalism in Vietnam’s vibrant capital.</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in Ho Chi Minh City</dc:title>
  <dc:creator/>
  <cp:keywords/>
  <dcterms:created xsi:type="dcterms:W3CDTF">2026-07-24T11:04:43Z</dcterms:created>
  <dcterms:modified xsi:type="dcterms:W3CDTF">2026-07-24T11:04:43Z</dcterms:modified>
</cp:coreProperties>
</file>

<file path=docProps/custom.xml><?xml version="1.0" encoding="utf-8"?>
<Properties xmlns="http://schemas.openxmlformats.org/officeDocument/2006/custom-properties" xmlns:vt="http://schemas.openxmlformats.org/officeDocument/2006/docPropsVTypes"/>
</file>