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72154015a423d4b2d5fc80dd5f39f06550f1b72"/>
    <w:p>
      <w:pPr>
        <w:pStyle w:val="Heading1"/>
      </w:pPr>
      <w:r>
        <w:t xml:space="preserve">Cover Letter for Judge Position in Afghanistan Kabul</w:t>
      </w:r>
    </w:p>
    <w:p>
      <w:pPr>
        <w:pStyle w:val="FirstParagraph"/>
      </w:pPr>
      <w:r>
        <w:t xml:space="preserve">Dear [Hiring Committee/Selecting Authority],</w:t>
      </w:r>
    </w:p>
    <w:p>
      <w:pPr>
        <w:pStyle w:val="BodyText"/>
      </w:pPr>
      <w:r>
        <w:t xml:space="preserve">I am writing to express my sincere interest in the esteemed position of Judge in Afghanistan, specifically within the vibrant and historically rich city of Kabul. As a dedicated legal professional with a profound commitment to justice, I am eager to contribute my expertise, integrity, and passion for upholding the rule of law in a region where the role of the judiciary is both critical and transformative. This opportunity represents not only a professional aspiration but also an ethical imperative to support Afghanistan’s journey toward stability, fairness, and democratic governance.</w:t>
      </w:r>
    </w:p>
    <w:p>
      <w:pPr>
        <w:pStyle w:val="BodyText"/>
      </w:pPr>
      <w:r>
        <w:t xml:space="preserve">With over [X years] of experience in legal practice, including roles as [previous positions], I have developed a deep understanding of the complexities inherent in judicial systems. My career has been guided by a steadfast belief that justice must be impartial, accessible, and reflective of the needs and values of the communities it serves. In Afghanistan, where the judiciary plays a pivotal role in shaping societal progress, this philosophy aligns seamlessly with my vision for contributing meaningfully to the nation’s legal landscape.</w:t>
      </w:r>
    </w:p>
    <w:bookmarkStart w:id="20" w:name="the-role-of-a-judge-in-afghanistan"/>
    <w:p>
      <w:pPr>
        <w:pStyle w:val="Heading2"/>
      </w:pPr>
      <w:r>
        <w:t xml:space="preserve">The Role of a Judge in Afghanistan</w:t>
      </w:r>
    </w:p>
    <w:p>
      <w:pPr>
        <w:pStyle w:val="FirstParagraph"/>
      </w:pPr>
      <w:r>
        <w:t xml:space="preserve">The position of Judge in Afghanistan is not merely a professional title but a profound responsibility that demands resilience, wisdom, and an unwavering commitment to ethical principles. As the country navigates its path toward strengthening institutions and ensuring accountability, the judiciary stands as a cornerstone of this effort. Judges in Afghanistan are tasked with interpreting laws within the context of a diverse cultural fabric while upholding international human rights standards. This dual responsibility requires a unique blend of legal acumen, cultural sensitivity, and adaptability to address challenges that range from systemic inequities to the lingering impacts of conflict.</w:t>
      </w:r>
    </w:p>
    <w:p>
      <w:pPr>
        <w:pStyle w:val="BodyText"/>
      </w:pPr>
      <w:r>
        <w:t xml:space="preserve">My background in [mention relevant areas, e.g., constitutional law, criminal justice, or human rights advocacy] has equipped me with the analytical tools necessary to engage with these multifaceted issues. I have worked extensively in environments where legal systems were in transition, including [mention any relevant experience, e.g., post-conflict regions or international organizations], which has honed my ability to navigate complex legal frameworks and advocate for equitable solutions. These experiences have reinforced my belief that a Judge’s role is not only to adjudicate cases but also to inspire public trust in the judiciary as a pillar of justice.</w:t>
      </w:r>
    </w:p>
    <w:bookmarkEnd w:id="20"/>
    <w:bookmarkStart w:id="21" w:name="Xa3fec5898221ed0fdd89f26fd18d2b62c7ae310"/>
    <w:p>
      <w:pPr>
        <w:pStyle w:val="Heading2"/>
      </w:pPr>
      <w:r>
        <w:t xml:space="preserve">Understanding the Context of Afghanistan Kabul</w:t>
      </w:r>
    </w:p>
    <w:p>
      <w:pPr>
        <w:pStyle w:val="FirstParagraph"/>
      </w:pPr>
      <w:r>
        <w:t xml:space="preserve">Kabul, as the capital and cultural heart of Afghanistan, embodies both historical significance and contemporary challenges. The city has long been a hub for legal and administrative institutions, yet it also faces ongoing struggles related to security, economic development, and social cohesion. For a Judge in Kabul, the ability to balance local customs with modern legal principles is essential. This requires not only technical expertise but also an acute awareness of the socio-political dynamics that shape daily life in the region.</w:t>
      </w:r>
    </w:p>
    <w:p>
      <w:pPr>
        <w:pStyle w:val="BodyText"/>
      </w:pPr>
      <w:r>
        <w:t xml:space="preserve">My understanding of Afghanistan’s legal and cultural context is informed by [mention any specific experiences, e.g., academic research, fieldwork, or collaborations with local organizations]. I have studied the evolution of Afghan law, including its intersection with traditional governance structures and international legal norms. This knowledge has prepared me to engage thoughtfully with the unique challenges of the judiciary in Kabul, such as ensuring equitable access to justice for marginalized communities and fostering transparency in judicial proceedings.</w:t>
      </w:r>
    </w:p>
    <w:bookmarkEnd w:id="21"/>
    <w:bookmarkStart w:id="22" w:name="commitment-to-justice-and-integrity"/>
    <w:p>
      <w:pPr>
        <w:pStyle w:val="Heading2"/>
      </w:pPr>
      <w:r>
        <w:t xml:space="preserve">Commitment to Justice and Integrity</w:t>
      </w:r>
    </w:p>
    <w:p>
      <w:pPr>
        <w:pStyle w:val="FirstParagraph"/>
      </w:pPr>
      <w:r>
        <w:t xml:space="preserve">A Judge’s role demands more than legal expertise—it requires a moral compass grounded in fairness, empathy, and courage. I have consistently prioritized these values throughout my career. In my previous roles, I have advocated for [mention specific achievements, e.g., reforms in court procedures, support for victims of injustice, or community education initiatives]. These efforts reflect my conviction that the judiciary must be a beacon of hope for those who seek redress and accountability.</w:t>
      </w:r>
    </w:p>
    <w:p>
      <w:pPr>
        <w:pStyle w:val="BodyText"/>
      </w:pPr>
      <w:r>
        <w:t xml:space="preserve">In Afghanistan, where the legacy of conflict has often eroded public confidence in institutions, a Judge’s ability to instill trust is paramount. I am committed to upholding the principles of due process, ensuring that every individual—regardless of background or status—is treated with dignity and respect. This commitment extends beyond courtroom decisions; it involves fostering an environment where justice is perceived as both fair and accessible.</w:t>
      </w:r>
    </w:p>
    <w:bookmarkEnd w:id="22"/>
    <w:bookmarkStart w:id="23" w:name="why-afghanistan-kabul"/>
    <w:p>
      <w:pPr>
        <w:pStyle w:val="Heading2"/>
      </w:pPr>
      <w:r>
        <w:t xml:space="preserve">Why Afghanistan Kabul?</w:t>
      </w:r>
    </w:p>
    <w:p>
      <w:pPr>
        <w:pStyle w:val="FirstParagraph"/>
      </w:pPr>
      <w:r>
        <w:t xml:space="preserve">The opportunity to serve as a Judge in Afghanistan, particularly in Kabul, represents a unique convergence of professional purpose and personal conviction. The city’s dynamic energy, coupled with its historical significance, offers a compelling backdrop for meaningful work. I am deeply motivated by the prospect of contributing to a legal system that can empower citizens and reinforce the foundations of democracy in Afghanistan.</w:t>
      </w:r>
    </w:p>
    <w:p>
      <w:pPr>
        <w:pStyle w:val="BodyText"/>
      </w:pPr>
      <w:r>
        <w:t xml:space="preserve">Furthermore, my dedication to this role is rooted in a broader vision of global justice. As an international legal professional, I recognize that the challenges faced by Afghanistan are interconnected with global efforts to promote human rights and stability. By supporting the judiciary in Kabul, I aim to contribute to a legacy of fairness that resonates far beyond the borders of this nation.</w:t>
      </w:r>
    </w:p>
    <w:bookmarkEnd w:id="23"/>
    <w:bookmarkStart w:id="24" w:name="conclusion"/>
    <w:p>
      <w:pPr>
        <w:pStyle w:val="Heading2"/>
      </w:pPr>
      <w:r>
        <w:t xml:space="preserve">Conclusion</w:t>
      </w:r>
    </w:p>
    <w:p>
      <w:pPr>
        <w:pStyle w:val="FirstParagraph"/>
      </w:pPr>
      <w:r>
        <w:t xml:space="preserve">In conclusion, I am confident that my qualifications, values, and passion for justice align with the needs of the judicial system in Afghanistan. I am eager to bring my experience and dedication to the role of Judge in Kabul, where I can help build a more equitable and just society. Thank you for considering my application. I would welcome the opportunity to discuss how my background and vision align with your goals for this critical position.</w:t>
      </w:r>
    </w:p>
    <w:p>
      <w:pPr>
        <w:pStyle w:val="BodyText"/>
      </w:pPr>
      <w:r>
        <w:t xml:space="preserve">Sincerely,</w:t>
      </w:r>
    </w:p>
    <w:p>
      <w:pPr>
        <w:pStyle w:val="BodyText"/>
      </w:pPr>
      <w:r>
        <w:t xml:space="preserve">[Your Full Name]</w:t>
      </w:r>
    </w:p>
    <w:p>
      <w:pPr>
        <w:pStyle w:val="BodyText"/>
      </w:pP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Afghanistan Kabul</dc:title>
  <dc:creator/>
  <dc:language>en</dc:language>
  <cp:keywords/>
  <dcterms:created xsi:type="dcterms:W3CDTF">2026-07-23T09:40:29Z</dcterms:created>
  <dcterms:modified xsi:type="dcterms:W3CDTF">2026-07-23T09:40:29Z</dcterms:modified>
</cp:coreProperties>
</file>

<file path=docProps/custom.xml><?xml version="1.0" encoding="utf-8"?>
<Properties xmlns="http://schemas.openxmlformats.org/officeDocument/2006/custom-properties" xmlns:vt="http://schemas.openxmlformats.org/officeDocument/2006/docPropsVTypes"/>
</file>