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t xml:space="preserve">Dear [Hiring Committee/Relevant Authority],</w:t>
      </w:r>
    </w:p>
    <w:p>
      <w:pPr>
        <w:pStyle w:val="BodyText"/>
      </w:pPr>
      <w:r>
        <w:t xml:space="preserve">I am writing to express my sincere interest in the Judge position within the judicial system of Argentina Buenos Aires. With a profound dedication to the principles of justice, equity, and the rule of law, I am eager to contribute my legal expertise and experience to this esteemed role. This opportunity aligns closely with my professional aspirations and commitment to upholding the integrity of Argentina’s judicial framework, particularly in Buenos Aires—a city that embodies both the complexities and richness of our nation’s legal heritage.</w:t>
      </w:r>
    </w:p>
    <w:p>
      <w:pPr>
        <w:pStyle w:val="BodyText"/>
      </w:pPr>
      <w:r>
        <w:t xml:space="preserve">As a legal professional deeply rooted in the Argentine legal system, I have spent [X years] navigating the intricacies of civil, administrative, and constitutional law. My career has been guided by a steadfast belief in the transformative power of justice and the critical role that judges play in shaping a fair society. In Argentina Buenos Aires, where legal challenges intersect with social dynamics on a daily basis, I am particularly drawn to the opportunity to serve as a guardian of these principles. The unique position of a judge in this region demands not only technical mastery but also an acute understanding of local contexts, cultural nuances, and the evolving needs of the community.</w:t>
      </w:r>
    </w:p>
    <w:p>
      <w:pPr>
        <w:pStyle w:val="BodyText"/>
      </w:pPr>
      <w:r>
        <w:t xml:space="preserve">My qualifications are built on a foundation of rigorous academic training and hands-on experience. I hold a degree in Law from [University Name], where I specialized in public law and human rights. This education was complemented by internships at [Relevant Institutions, e.g., "the Supreme Court of Argentina" or "Buenos Aires Judicial District"], where I gained firsthand insight into the challenges and responsibilities of judicial work. Over the years, I have worked as a [Your Current Role, e.g., "Legal Counsel," "Public Prosecutor," or "Private Practitioner"], handling cases that spanned from civil disputes to constitutional matters. These experiences have honed my ability to analyze complex legal issues with precision, apply precedent effectively, and deliver decisions that reflect both the letter and spirit of the law.</w:t>
      </w:r>
    </w:p>
    <w:p>
      <w:pPr>
        <w:pStyle w:val="BodyText"/>
      </w:pPr>
      <w:r>
        <w:t xml:space="preserve">What sets me apart is not just my technical knowledge but also my unwavering commitment to ethical integrity. In Argentina Buenos Aires, where the judiciary plays a pivotal role in maintaining public trust in institutions, I have consistently prioritized transparency, impartiality, and accountability. For instance, during [specific case or project], I demonstrated a dedication to ensuring equitable outcomes by [describe action taken]. This aligns with the expectations of a judge who must navigate the delicate balance between legal rigor and social responsibility.</w:t>
      </w:r>
    </w:p>
    <w:p>
      <w:pPr>
        <w:pStyle w:val="BodyText"/>
      </w:pPr>
      <w:r>
        <w:t xml:space="preserve">The role of a Judge in Argentina Buenos Aires is both an honor and a profound responsibility. It requires not only expertise in legal procedures but also the ability to interpret laws in ways that resonate with the values of our diverse population. I have long admired how the courts in Buenos Aires serve as a cornerstone for resolving disputes, protecting rights, and fostering national cohesion. As a potential candidate for this position, I am prepared to bring my analytical acumen, empathy, and dedication to this vital work.</w:t>
      </w:r>
    </w:p>
    <w:p>
      <w:pPr>
        <w:pStyle w:val="BodyText"/>
      </w:pPr>
      <w:r>
        <w:t xml:space="preserve">Argentina’s legal system is undergoing continuous evolution to address contemporary challenges such as judicial efficiency, access to justice, and the protection of minority rights. In Buenos Aires, where the pace of urban life meets deep-rooted traditions, I believe a judge must be both a guardian of stability and a catalyst for progress. My background in [specific area, e.g., "constitutional law," "public policy," or "community advocacy"] has equipped me to approach these challenges with creativity and resilience. For example, I have [mention relevant experience or initiative], which underscores my ability to adapt legal solutions to real-world contexts.</w:t>
      </w:r>
    </w:p>
    <w:p>
      <w:pPr>
        <w:pStyle w:val="BodyText"/>
      </w:pPr>
      <w:r>
        <w:t xml:space="preserve">Furthermore, I am deeply committed to the principles outlined in the Argentine Constitution and the Universal Declaration of Human Rights. These foundational documents serve as a compass for my work, ensuring that every decision reflects a respect for individual dignity and collective well-being. In Buenos Aires, where social inequalities persist and legal access remains a critical issue, I am motivated to advocate for measures that promote fairness and inclusivity within the judicial system.</w:t>
      </w:r>
    </w:p>
    <w:p>
      <w:pPr>
        <w:pStyle w:val="BodyText"/>
      </w:pPr>
      <w:r>
        <w:t xml:space="preserve">I am particularly inspired by the legacy of judges in Argentina who have shaped the nation’s legal landscape through their courage and vision. Figures such as [mention a notable Argentine judge or legal scholar, if applicable] exemplify the kind of leadership I strive to embody. Their contributions remind me that justice is not merely a profession but a lifelong mission—one that demands humility, wisdom, and an unyielding commitment to the public good.</w:t>
      </w:r>
    </w:p>
    <w:p>
      <w:pPr>
        <w:pStyle w:val="BodyText"/>
      </w:pPr>
      <w:r>
        <w:t xml:space="preserve">In conclusion, I am confident that my qualifications, values, and passion for justice position me as a strong candidate for the Judge role in Argentina Buenos Aires. I am eager to contribute my skills to a judiciary that is both respected and responsive to the needs of its citizens. Thank you for considering my application. I would welcome the opportunity to discuss how I can further contribute to this important work.</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Argentina Buenos Aires</dc:title>
  <dc:creator/>
  <dc:language>en</dc:language>
  <cp:keywords/>
  <dcterms:created xsi:type="dcterms:W3CDTF">2026-07-23T16:23:25Z</dcterms:created>
  <dcterms:modified xsi:type="dcterms:W3CDTF">2026-07-23T16:23:25Z</dcterms:modified>
</cp:coreProperties>
</file>

<file path=docProps/custom.xml><?xml version="1.0" encoding="utf-8"?>
<Properties xmlns="http://schemas.openxmlformats.org/officeDocument/2006/custom-properties" xmlns:vt="http://schemas.openxmlformats.org/officeDocument/2006/docPropsVTypes"/>
</file>