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9f2fd00de1d3b82e8e47fe711ab4cb2797a04de"/>
    <w:p>
      <w:pPr>
        <w:pStyle w:val="Heading1"/>
      </w:pPr>
      <w:r>
        <w:t xml:space="preserve">Cover Letter for Judge Position in Brazil Brasília</w:t>
      </w:r>
    </w:p>
    <w:p>
      <w:pPr>
        <w:pStyle w:val="FirstParagraph"/>
      </w:pPr>
      <w:r>
        <w:t xml:space="preserve">Dear Esteemed Members of the Judicial Selection Committee,</w:t>
      </w:r>
    </w:p>
    <w:p>
      <w:pPr>
        <w:pStyle w:val="BodyText"/>
      </w:pPr>
      <w:r>
        <w:t xml:space="preserve">I am writing to formally express my interest in the esteemed position of Judge within the judicial system of Brazil, specifically in Brasília. As a dedicated legal professional with a profound commitment to justice, fairness, and the rule of law, I am eager to contribute my expertise and experience to this critical role. This Cover Letter serves as an introduction to my qualifications and motivations for applying for this opportunity, which aligns closely with my career goals and values.</w:t>
      </w:r>
    </w:p>
    <w:bookmarkStart w:id="20" w:name="professional-background-and-expertise"/>
    <w:p>
      <w:pPr>
        <w:pStyle w:val="Heading2"/>
      </w:pPr>
      <w:r>
        <w:t xml:space="preserve">Professional Background and Expertise</w:t>
      </w:r>
    </w:p>
    <w:p>
      <w:pPr>
        <w:pStyle w:val="FirstParagraph"/>
      </w:pPr>
      <w:r>
        <w:t xml:space="preserve">With over [X] years of experience in the legal field, I have cultivated a deep understanding of Brazil’s complex judicial framework. My academic foundation includes a degree in Law from [University Name], where I graduated with honors, followed by advanced studies in constitutional law and public policy. This rigorous education has equipped me with the analytical skills necessary to navigate the intricacies of legal systems, particularly those operating under the Brazilian Constitution.</w:t>
      </w:r>
    </w:p>
    <w:p>
      <w:pPr>
        <w:pStyle w:val="BodyText"/>
      </w:pPr>
      <w:r>
        <w:t xml:space="preserve">My professional journey has spanned roles in both private practice and public service. I have worked as a [Current or Previous Role, e.g., "Legal Advisor," "Public Prosecutor," or "Assistant Judge"], where I developed expertise in [specific areas such as civil litigation, criminal law, administrative law, or constitutional matters]. These experiences have honed my ability to interpret legal statutes, evaluate evidence critically, and ensure that justice is served with impartiality and integrity.</w:t>
      </w:r>
    </w:p>
    <w:p>
      <w:pPr>
        <w:pStyle w:val="BodyText"/>
      </w:pPr>
      <w:r>
        <w:t xml:space="preserve">A significant portion of my career has been dedicated to [specific field of law], which I believe is particularly relevant to the responsibilities of a Judge in Brazil. For instance, during my tenure at [Previous Organization], I led teams in handling complex cases involving [examples such as "constitutional disputes," "human rights violations," or "public interest litigation"]. This work required not only a thorough understanding of legal principles but also the ability to balance competing interests while upholding the law.</w:t>
      </w:r>
    </w:p>
    <w:bookmarkEnd w:id="20"/>
    <w:bookmarkStart w:id="21" w:name="X9a57b7d23a37103b0bf120cc771cd1232c2730e"/>
    <w:p>
      <w:pPr>
        <w:pStyle w:val="Heading2"/>
      </w:pPr>
      <w:r>
        <w:t xml:space="preserve">Commitment to Justice and Ethical Standards</w:t>
      </w:r>
    </w:p>
    <w:p>
      <w:pPr>
        <w:pStyle w:val="FirstParagraph"/>
      </w:pPr>
      <w:r>
        <w:t xml:space="preserve">The role of a Judge in Brazil is not merely administrative; it is a cornerstone of democratic governance. I have always viewed this responsibility with the utmost gravity, as Judges are entrusted with safeguarding the rights of citizens and maintaining public trust in the legal system. In my career, I have consistently adhered to the highest ethical standards, ensuring transparency and accountability in every decision I have made.</w:t>
      </w:r>
    </w:p>
    <w:p>
      <w:pPr>
        <w:pStyle w:val="BodyText"/>
      </w:pPr>
      <w:r>
        <w:t xml:space="preserve">My dedication to justice is further reflected in my involvement with [relevant organizations or initiatives, e.g., "legal aid programs," "judicial reform projects," or "community legal education"]. These efforts have underscored the importance of accessibility and equity within the judiciary—a principle that I believe must guide all judicial actions. In Brasília, where the federal judiciary plays a pivotal role in shaping national policy, I am determined to contribute to a system that is both efficient and equitable.</w:t>
      </w:r>
    </w:p>
    <w:bookmarkEnd w:id="21"/>
    <w:bookmarkStart w:id="22" w:name="Xa0131623062c630354af97110c68597fb304373"/>
    <w:p>
      <w:pPr>
        <w:pStyle w:val="Heading2"/>
      </w:pPr>
      <w:r>
        <w:t xml:space="preserve">Understanding of Brazil’s Judicial Landscape</w:t>
      </w:r>
    </w:p>
    <w:p>
      <w:pPr>
        <w:pStyle w:val="FirstParagraph"/>
      </w:pPr>
      <w:r>
        <w:t xml:space="preserve">Brazil’s judicial system is characterized by its complexity and diversity, with distinct roles for state and federal courts. As someone deeply familiar with the structure of the Brazilian judiciary, I understand the challenges and opportunities inherent in this environment. My knowledge extends to key legal instruments such as the Federal Constitution of 1988, procedural codes, and landmark Supreme Court decisions that have shaped Brazil’s legal landscape.</w:t>
      </w:r>
    </w:p>
    <w:p>
      <w:pPr>
        <w:pStyle w:val="BodyText"/>
      </w:pPr>
      <w:r>
        <w:t xml:space="preserve">Brasília, as the capital of Brazil and home to the country’s highest judicial bodies—including the Superior Court of Justice (STJ) and the Supreme Federal Court (STF)—is a hub of legal innovation and reform. I am particularly drawn to this location because it offers a unique platform to influence national jurisprudence while addressing local challenges. My experience in [specific area, e.g., "judicial administration," "legal research," or "policy advocacy"] has prepared me to contribute meaningfully to the work of the judiciary in Brasília.</w:t>
      </w:r>
    </w:p>
    <w:bookmarkEnd w:id="22"/>
    <w:bookmarkStart w:id="23" w:name="why-this-opportunity-matters"/>
    <w:p>
      <w:pPr>
        <w:pStyle w:val="Heading2"/>
      </w:pPr>
      <w:r>
        <w:t xml:space="preserve">Why This Opportunity Matters</w:t>
      </w:r>
    </w:p>
    <w:p>
      <w:pPr>
        <w:pStyle w:val="FirstParagraph"/>
      </w:pPr>
      <w:r>
        <w:t xml:space="preserve">Applying for a Judge position in Brazil Brasília is not just a professional milestone for me; it is a deeply personal commitment. The opportunity to serve in this capacity would allow me to give back to the country that has shaped my career and values. I am especially motivated by the chance to work within an institution that upholds the principles of justice, equality, and constitutionalism—values that have guided my entire legal journey.</w:t>
      </w:r>
    </w:p>
    <w:p>
      <w:pPr>
        <w:pStyle w:val="BodyText"/>
      </w:pPr>
      <w:r>
        <w:t xml:space="preserve">Furthermore, I recognize the importance of diversity and representation in the judiciary. As a [mention any relevant background such as "member of a minority group," "advocate for marginalized communities," or "former public servant"], I bring a perspective that enriches the judicial process. I am confident that my background, combined with my professional experience, will enable me to make a positive impact in Brasília’s courts.</w:t>
      </w:r>
    </w:p>
    <w:bookmarkEnd w:id="23"/>
    <w:bookmarkStart w:id="24" w:name="conclusion"/>
    <w:p>
      <w:pPr>
        <w:pStyle w:val="Heading2"/>
      </w:pPr>
      <w:r>
        <w:t xml:space="preserve">Conclusion</w:t>
      </w:r>
    </w:p>
    <w:p>
      <w:pPr>
        <w:pStyle w:val="FirstParagraph"/>
      </w:pPr>
      <w:r>
        <w:t xml:space="preserve">In conclusion, I am eager to contribute my skills, knowledge, and passion for justice to the role of Judge in Brazil Brasília. This position represents an opportunity to serve the public with integrity, uphold the rule of law, and support a judiciary that is both respected and effective. I am confident that my qualifications align with the expectations of this role and would allow me to fulfill its responsibilities with distinction.</w:t>
      </w:r>
    </w:p>
    <w:p>
      <w:pPr>
        <w:pStyle w:val="BodyText"/>
      </w:pPr>
      <w:r>
        <w:t xml:space="preserve">Thank you for considering my application. I would be honored to discuss how my background and vision align with the needs of the judicial system in Brazil Brasília.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Brazil Brasília</dc:title>
  <dc:creator/>
  <dc:language>en</dc:language>
  <cp:keywords/>
  <dcterms:created xsi:type="dcterms:W3CDTF">2026-07-24T05:51:08Z</dcterms:created>
  <dcterms:modified xsi:type="dcterms:W3CDTF">2026-07-24T05:51:08Z</dcterms:modified>
</cp:coreProperties>
</file>

<file path=docProps/custom.xml><?xml version="1.0" encoding="utf-8"?>
<Properties xmlns="http://schemas.openxmlformats.org/officeDocument/2006/custom-properties" xmlns:vt="http://schemas.openxmlformats.org/officeDocument/2006/docPropsVTypes"/>
</file>