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b4a04770af7f78d1b3fddc33843256de8c571ce"/>
    <w:p>
      <w:pPr>
        <w:pStyle w:val="Heading1"/>
      </w:pPr>
      <w:r>
        <w:t xml:space="preserve">Cover Letter for Judge Position in Chile Santiago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Judicial Appointments Committee</w:t>
      </w:r>
      <w:r>
        <w:br/>
      </w:r>
      <w:r>
        <w:t xml:space="preserve">Supreme Court of Chile</w:t>
      </w:r>
      <w:r>
        <w:br/>
      </w:r>
      <w:r>
        <w:t xml:space="preserve">Santiago, Chile</w:t>
      </w:r>
    </w:p>
    <w:p>
      <w:pPr>
        <w:pStyle w:val="BodyText"/>
      </w:pPr>
      <w:r>
        <w:t xml:space="preserve">Dear Members of the Judicial Appointments Committee,</w:t>
      </w:r>
    </w:p>
    <w:p>
      <w:pPr>
        <w:pStyle w:val="BodyText"/>
      </w:pPr>
      <w:r>
        <w:t xml:space="preserve">I am writing to express my sincere interest in the esteemed position of Judge in Chile Santiago. As a dedicated legal professional with over [X years] of experience in constitutional law, civil litigation, and public service, I am deeply committed to upholding the principles of justice, fairness, and the rule of law that are foundational to Chilean society. This opportunity represents not only a professional aspiration but also a profound responsibility to contribute to the integrity and efficacy of the judiciary in one of South America’s most dynamic legal jurisdictions.</w:t>
      </w:r>
    </w:p>
    <w:p>
      <w:pPr>
        <w:pStyle w:val="BodyText"/>
      </w:pPr>
      <w:r>
        <w:t xml:space="preserve">My career has been defined by a steadfast dedication to the principles that underpin judicial excellence. In [Current or Previous Position], I have navigated complex legal challenges while maintaining an unwavering commitment to impartiality, ethical rigor, and the protection of individual rights. My work as a [Previous Role, e.g., "Public Prosecutor" or "Legal Counsel"] has provided me with a unique perspective on the intersection of law and societal needs, particularly in addressing issues such as [specific areas like human rights, environmental justice, or corporate accountability]. These experiences have equipped me with the analytical depth and practical wisdom necessary to serve as a judge in Chile Santiago.</w:t>
      </w:r>
    </w:p>
    <w:p>
      <w:pPr>
        <w:pStyle w:val="BodyText"/>
      </w:pPr>
      <w:r>
        <w:t xml:space="preserve">Chile Santiago stands at the heart of the nation’s legal system, a city where historical traditions meet modern challenges. As a judge here, I would be entrusted with safeguarding the constitution, resolving disputes that impact families, businesses, and communities, and ensuring that justice is both accessible and equitable. My understanding of Chilean law is rooted in both academic study and real-world application. For instance, my research on [specific legal topic related to Chile] has informed my approach to [specific judicial practice]. I am particularly inspired by the legacy of the Supreme Court’s role in shaping Chile’s democratic institutions, and I am eager to contribute to its continued evolution.</w:t>
      </w:r>
    </w:p>
    <w:p>
      <w:pPr>
        <w:pStyle w:val="BodyText"/>
      </w:pPr>
      <w:r>
        <w:t xml:space="preserve">What sets me apart as a candidate is not only my legal expertise but also my ability to foster trust and collaboration. In [Previous Role], I worked closely with diverse stakeholders, from local communities to international organizations, to address systemic inequities. This experience has honed my communication skills and reinforced the importance of empathy in judicial decision-making. A judge must not only interpret the law but also understand its human impact—something I have prioritized throughout my career. In Chile Santiago, where the legal system serves a population as diverse as it is complex, this perspective will be invaluable.</w:t>
      </w:r>
    </w:p>
    <w:p>
      <w:pPr>
        <w:pStyle w:val="BodyText"/>
      </w:pPr>
      <w:r>
        <w:t xml:space="preserve">I am particularly drawn to the opportunity to serve in Chile Santiago because of its unique role as a cultural and economic hub. The city’s vibrant communities and evolving legal landscape demand a judge who is both adaptable and grounded in core principles. My background includes [mention relevant experience, e.g., "working on cases involving urban development, labor rights, or cross-border litigation"], which has prepared me to navigate the multifaceted challenges of judicial service. I am confident that my ability to balance legal technicality with a human-centered approach will enable me to make meaningful contributions to the court’s mission.</w:t>
      </w:r>
    </w:p>
    <w:p>
      <w:pPr>
        <w:pStyle w:val="BodyText"/>
      </w:pPr>
      <w:r>
        <w:t xml:space="preserve">Furthermore, I have always believed that the judiciary must reflect the values of the society it serves. As a member of [Professional Organization or Community Group], I have advocated for initiatives that promote transparency, diversity, and public engagement in legal processes. In Chile Santiago, where public trust in institutions is both a challenge and an opportunity, my commitment to these principles would align with the court’s broader goals. I am also deeply respectful of Chile’s rich legal heritage and the responsibilities that come with serving as a judge in such a historically significant city.</w:t>
      </w:r>
    </w:p>
    <w:p>
      <w:pPr>
        <w:pStyle w:val="BodyText"/>
      </w:pPr>
      <w:r>
        <w:t xml:space="preserve">While my qualifications are extensive, I remain humble in the face of this responsibility. A judge must be a lifelong learner, constantly refining their understanding of law, ethics, and justice. I have consistently sought to expand my knowledge through [mention continuing education, certifications, or publications], and I am prepared to dedicate myself fully to the rigorous demands of this role. My goal is not only to meet expectations but to exceed them by embodying the qualities of integrity, wisdom, and service that define exceptional judges.</w:t>
      </w:r>
    </w:p>
    <w:p>
      <w:pPr>
        <w:pStyle w:val="BodyText"/>
      </w:pPr>
      <w:r>
        <w:t xml:space="preserve">Thank you for considering my application. I would be honored to contribute my skills and passion to the judiciary in Chile Santiago. I welcome the opportunity to discuss how my background and vision align with the needs of this position.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Chile Santiago</dc:title>
  <dc:creator/>
  <dc:language>en</dc:language>
  <cp:keywords/>
  <dcterms:created xsi:type="dcterms:W3CDTF">2026-07-23T06:11:14Z</dcterms:created>
  <dcterms:modified xsi:type="dcterms:W3CDTF">2026-07-23T06:11:14Z</dcterms:modified>
</cp:coreProperties>
</file>

<file path=docProps/custom.xml><?xml version="1.0" encoding="utf-8"?>
<Properties xmlns="http://schemas.openxmlformats.org/officeDocument/2006/custom-properties" xmlns:vt="http://schemas.openxmlformats.org/officeDocument/2006/docPropsVTypes"/>
</file>