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Judge</w:t>
      </w:r>
      <w:r>
        <w:t xml:space="preserve"> </w:t>
      </w:r>
      <w:r>
        <w:t xml:space="preserve">Position</w:t>
      </w:r>
      <w:r>
        <w:t xml:space="preserve"> </w:t>
      </w:r>
      <w:r>
        <w:t xml:space="preserve">in</w:t>
      </w:r>
      <w:r>
        <w:t xml:space="preserve"> </w:t>
      </w:r>
      <w:r>
        <w:t xml:space="preserve">Egypt</w:t>
      </w:r>
      <w:r>
        <w:t xml:space="preserve"> </w:t>
      </w:r>
      <w:r>
        <w:t xml:space="preserve">Cairo</w:t>
      </w:r>
    </w:p>
    <w:bookmarkStart w:id="25" w:name="Xfecdc76849d7113720d898893316cd6fe87aa81"/>
    <w:p>
      <w:pPr>
        <w:pStyle w:val="Heading1"/>
      </w:pPr>
      <w:r>
        <w:t xml:space="preserve">COVER LETTER FOR JUDGE POSITION IN EGYPT CAIRO</w:t>
      </w:r>
    </w:p>
    <w:p>
      <w:pPr>
        <w:pStyle w:val="FirstParagraph"/>
      </w:pPr>
      <w:r>
        <w:t xml:space="preserve">Dear [Recipient's Name or "Honorable Selection Committee"],</w:t>
      </w:r>
    </w:p>
    <w:p>
      <w:pPr>
        <w:pStyle w:val="BodyText"/>
      </w:pPr>
      <w:r>
        <w:t xml:space="preserve">I am writing to express my sincere interest in the Judge position within the judicial system of Egypt Cairo. As a dedicated legal professional with [X years] of experience in judicial practice, I am eager to contribute my expertise, integrity, and commitment to justice in one of the most historically and culturally significant cities in the Middle East. The opportunity to serve as a Judge in Egypt Cairo is not only a professional aspiration but also a profound honor that aligns with my lifelong dedication to upholding the rule of law, ensuring equitable justice, and fostering public trust in judicial institutions.</w:t>
      </w:r>
    </w:p>
    <w:bookmarkStart w:id="20" w:name="excellence-in-judicial-practice"/>
    <w:p>
      <w:pPr>
        <w:pStyle w:val="Heading2"/>
      </w:pPr>
      <w:r>
        <w:t xml:space="preserve">Excellence in Judicial Practice</w:t>
      </w:r>
    </w:p>
    <w:p>
      <w:pPr>
        <w:pStyle w:val="FirstParagraph"/>
      </w:pPr>
      <w:r>
        <w:t xml:space="preserve">Throughout my career, I have consistently demonstrated a deep understanding of legal principles and a steadfast commitment to fairness. My role as a Judge has required me to navigate complex legal cases with meticulous attention to detail, ensuring that every decision reflects the spirit of Egyptian law and the values enshrined in the Constitution. In Egypt Cairo, where the judiciary plays a pivotal role in maintaining social harmony and economic stability, I have honed my ability to balance legal rigor with empathy for those who seek justice.</w:t>
      </w:r>
    </w:p>
    <w:p>
      <w:pPr>
        <w:pStyle w:val="BodyText"/>
      </w:pPr>
      <w:r>
        <w:t xml:space="preserve">My experience spans [mention specific areas, e.g., civil litigation, criminal proceedings, administrative law], and I have presided over cases that required a nuanced understanding of both statutory frameworks and the socio-economic context of Egypt. For instance, I once oversaw a high-profile dispute involving property rights in Cairo’s bustling downtown area, where my analysis of the Civil Code and commitment to equitable resolution ensured that all parties received due process. Such experiences have reinforced my belief that justice must be both impartial and accessible.</w:t>
      </w:r>
    </w:p>
    <w:bookmarkEnd w:id="20"/>
    <w:bookmarkStart w:id="21" w:name="Xf9cab478bbb8e241f6547ec99c8d73ee429f685"/>
    <w:p>
      <w:pPr>
        <w:pStyle w:val="Heading2"/>
      </w:pPr>
      <w:r>
        <w:t xml:space="preserve">Understanding the Legal Landscape of Egypt Cairo</w:t>
      </w:r>
    </w:p>
    <w:p>
      <w:pPr>
        <w:pStyle w:val="FirstParagraph"/>
      </w:pPr>
      <w:r>
        <w:t xml:space="preserve">Egypt Cairo is a city where history, tradition, and modernity converge. Its legal system, rooted in Islamic jurisprudence and civil law traditions, demands a Judge who is not only technically proficient but also culturally attuned. As a native of Egypt or an individual deeply immersed in its legal heritage, I understand the unique challenges faced by communities in Cairo. From resolving disputes over land ownership to addressing labor rights issues in the city’s industrial zones, my work has always prioritized the principles of equity and transparency.</w:t>
      </w:r>
    </w:p>
    <w:p>
      <w:pPr>
        <w:pStyle w:val="BodyText"/>
      </w:pPr>
      <w:r>
        <w:t xml:space="preserve">The judiciary in Egypt is entrusted with upholding the Constitution, which guarantees fundamental rights and freedoms. In Cairo, where the population’s diversity and density necessitate efficient judicial mechanisms, I have advocated for procedural reforms that expedite case resolution without compromising justice. For example, I have supported initiatives to digitize court records and streamline trial processes to reduce delays—a critical step in maintaining public confidence in the legal system.</w:t>
      </w:r>
    </w:p>
    <w:bookmarkEnd w:id="21"/>
    <w:bookmarkStart w:id="22" w:name="Xdf48d35d12fcbbf274aa1d4c93647098a05c175"/>
    <w:p>
      <w:pPr>
        <w:pStyle w:val="Heading2"/>
      </w:pPr>
      <w:r>
        <w:t xml:space="preserve">Commitment to Public Service and Ethical Standards</w:t>
      </w:r>
    </w:p>
    <w:p>
      <w:pPr>
        <w:pStyle w:val="FirstParagraph"/>
      </w:pPr>
      <w:r>
        <w:t xml:space="preserve">The role of a Judge in Egypt Cairo is not merely about adjudicating cases but also about serving as a guardian of societal values. I have always approached my duties with integrity, ensuring that my decisions are free from bias, corruption, or external influence. In a country where the judiciary’s credibility is paramount, I have consistently adhered to the highest ethical standards, exemplified by my participation in judicial training programs and adherence to the Code of Judicial Ethics.</w:t>
      </w:r>
    </w:p>
    <w:p>
      <w:pPr>
        <w:pStyle w:val="BodyText"/>
      </w:pPr>
      <w:r>
        <w:t xml:space="preserve">My commitment to public service extends beyond the courtroom. I have volunteered with legal aid organizations in Cairo, providing pro bono assistance to underprivileged individuals who lack access to justice. These experiences have deepened my understanding of the human impact of legal decisions and reinforced my resolve to ensure that every citizen, regardless of their background, can trust the judicial process.</w:t>
      </w:r>
    </w:p>
    <w:bookmarkEnd w:id="22"/>
    <w:bookmarkStart w:id="23" w:name="Xd112b5a72f0d60cb3c06291e81276843b6384f9"/>
    <w:p>
      <w:pPr>
        <w:pStyle w:val="Heading2"/>
      </w:pPr>
      <w:r>
        <w:t xml:space="preserve">Adaptability and Leadership in a Dynamic Environment</w:t>
      </w:r>
    </w:p>
    <w:p>
      <w:pPr>
        <w:pStyle w:val="FirstParagraph"/>
      </w:pPr>
      <w:r>
        <w:t xml:space="preserve">Egypt Cairo is a city in constant evolution, with new legal challenges emerging from urbanization, technological advancements, and shifting societal norms. As a Judge, I have embraced these changes by staying abreast of legal developments through continuous education and collaboration with fellow professionals. For instance, I recently attended a seminar on digital evidence admissibility in criminal trials—a topic that has become increasingly relevant in Cairo’s modern courts.</w:t>
      </w:r>
    </w:p>
    <w:p>
      <w:pPr>
        <w:pStyle w:val="BodyText"/>
      </w:pPr>
      <w:r>
        <w:t xml:space="preserve">Leadership is another cornerstone of my judicial philosophy. I have mentored junior judges and legal professionals, fostering a culture of accountability and excellence within the judiciary. In Cairo, where the stakes of judicial decisions are high due to the city’s economic significance, I believe that strong leadership is essential to ensure consistency and fairness in rulings.</w:t>
      </w:r>
    </w:p>
    <w:bookmarkEnd w:id="23"/>
    <w:bookmarkStart w:id="24" w:name="X4240020c0485fa236d4c6a43153ffd8cf09dafd"/>
    <w:p>
      <w:pPr>
        <w:pStyle w:val="Heading2"/>
      </w:pPr>
      <w:r>
        <w:t xml:space="preserve">Conclusion: A Vision for Justice in Egypt Cairo</w:t>
      </w:r>
    </w:p>
    <w:p>
      <w:pPr>
        <w:pStyle w:val="FirstParagraph"/>
      </w:pPr>
      <w:r>
        <w:t xml:space="preserve">In conclusion, I am confident that my qualifications, experience, and passion for justice make me an ideal candidate for the Judge position in Egypt Cairo. I am eager to contribute to a judiciary that is both respected and responsive to the needs of its people. My vision aligns with the goals of Egypt’s legal system: to deliver justice swiftly, fairly, and transparently while upholding the dignity of all citizens.</w:t>
      </w:r>
    </w:p>
    <w:p>
      <w:pPr>
        <w:pStyle w:val="BodyText"/>
      </w:pPr>
      <w:r>
        <w:t xml:space="preserve">I would be honored to discuss how my background and values align with the mission of serving as a Judge in Egypt Cairo. Thank you for considering my application. I look forward to the opportunity to contribute to the continued excellence of Egypt’s judiciary.</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Judge Position in Egypt Cairo</dc:title>
  <dc:creator/>
  <dc:language>en</dc:language>
  <cp:keywords/>
  <dcterms:created xsi:type="dcterms:W3CDTF">2026-07-23T08:06:07Z</dcterms:created>
  <dcterms:modified xsi:type="dcterms:W3CDTF">2026-07-23T08:06:07Z</dcterms:modified>
</cp:coreProperties>
</file>

<file path=docProps/custom.xml><?xml version="1.0" encoding="utf-8"?>
<Properties xmlns="http://schemas.openxmlformats.org/officeDocument/2006/custom-properties" xmlns:vt="http://schemas.openxmlformats.org/officeDocument/2006/docPropsVTypes"/>
</file>