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Judge</w:t>
      </w:r>
      <w:r>
        <w:t xml:space="preserve"> </w:t>
      </w:r>
      <w:r>
        <w:t xml:space="preserve">Position</w:t>
      </w:r>
      <w:r>
        <w:t xml:space="preserve"> </w:t>
      </w:r>
      <w:r>
        <w:t xml:space="preserve">in</w:t>
      </w:r>
      <w:r>
        <w:t xml:space="preserve"> </w:t>
      </w:r>
      <w:r>
        <w:t xml:space="preserve">Germany</w:t>
      </w:r>
      <w:r>
        <w:t xml:space="preserve"> </w:t>
      </w:r>
      <w:r>
        <w:t xml:space="preserve">Munich</w:t>
      </w:r>
    </w:p>
    <w:bookmarkStart w:id="20" w:name="Xc62e2b9b6f2fe1cb9b311a5d593a76c1cb0e96c"/>
    <w:p>
      <w:pPr>
        <w:pStyle w:val="Heading1"/>
      </w:pPr>
      <w:r>
        <w:t xml:space="preserve">Cover Letter for Judicial Position in Germany Munich</w:t>
      </w:r>
    </w:p>
    <w:p>
      <w:pPr>
        <w:pStyle w:val="FirstParagraph"/>
      </w:pPr>
      <w:r>
        <w:t xml:space="preserve">Dear [Hiring Committee/Presiding Judge],</w:t>
      </w:r>
    </w:p>
    <w:p>
      <w:pPr>
        <w:pStyle w:val="BodyText"/>
      </w:pPr>
      <w:r>
        <w:t xml:space="preserve">I am writing to formally express my interest in the judicial position at the court in Germany Munich. As a dedicated legal professional with a profound understanding of justice, equity, and the rule of law, I am eager to contribute my expertise to the esteemed judiciary system of Germany. The opportunity to serve as a judge in Munich—a city renowned for its rich legal heritage and commitment to fairness—resonates deeply with my career aspirations and values. This Cover Letter outlines my qualifications, passion for justice, and alignment with the principles that define the role of a judge in Germany Munich.</w:t>
      </w:r>
    </w:p>
    <w:p>
      <w:pPr>
        <w:pStyle w:val="BodyText"/>
      </w:pPr>
      <w:r>
        <w:t xml:space="preserve">With over [X years] of experience in legal practice, I have cultivated a comprehensive understanding of both civil and criminal law, as well as the intricacies of judicial proceedings. My academic background includes a law degree from [University Name], where I specialized in constitutional law and international jurisprudence. This foundation has been further strengthened by my work in [previous roles, e.g., legal counsel, prosecutor, or attorney], where I consistently upheld the principles of impartiality and ethical integrity. These experiences have not only refined my analytical skills but also deepened my appreciation for the transformative power of justice.</w:t>
      </w:r>
    </w:p>
    <w:p>
      <w:pPr>
        <w:pStyle w:val="BodyText"/>
      </w:pPr>
      <w:r>
        <w:t xml:space="preserve">The role of a judge in Germany Munich is not merely about interpreting laws but ensuring that they serve the public good. Germany’s legal system, rooted in its constitution and guided by principles of human dignity, equality, and freedom, demands a judiciary that is both knowledgeable and compassionate. As a judge in this region, I would strive to balance the weight of legal precedent with the unique circumstances of each case. My ability to navigate complex legal frameworks while maintaining empathy for all parties involved makes me well-suited to uphold the standards expected of judicial officers in Munich.</w:t>
      </w:r>
    </w:p>
    <w:p>
      <w:pPr>
        <w:pStyle w:val="BodyText"/>
      </w:pPr>
      <w:r>
        <w:t xml:space="preserve">Munich, as a hub of cultural and economic significance in Germany, presents a unique setting for judicial work. The city’s diverse population and dynamic legal landscape require judges who are adaptable, culturally sensitive, and committed to fostering trust within the community. I have consistently demonstrated these qualities throughout my career. For instance, during my tenure at [previous organization], I mediated disputes that involved cross-cultural nuances, ensuring equitable outcomes while respecting the rights of all individuals. This experience has prepared me to address the multifaceted challenges that arise in a modern judicial system.</w:t>
      </w:r>
    </w:p>
    <w:p>
      <w:pPr>
        <w:pStyle w:val="BodyText"/>
      </w:pPr>
      <w:r>
        <w:t xml:space="preserve">A judge in Germany must also embody the values of transparency and accountability. The German judiciary is renowned for its rigorous standards, and I have always adhered to these principles in my professional conduct. My approach to legal practice emphasizes meticulous research, thorough case analysis, and a commitment to delivering rulings that are both legally sound and socially responsible. In Munich, where the public’s confidence in the judiciary is paramount, I would prioritize open communication with court personnel, litigants, and the community to ensure that justice is not only served but also perceived as fair.</w:t>
      </w:r>
    </w:p>
    <w:p>
      <w:pPr>
        <w:pStyle w:val="BodyText"/>
      </w:pPr>
      <w:r>
        <w:t xml:space="preserve">The responsibilities of a judge in Germany Munich extend beyond courtroom decisions. Judges are often called upon to shape legal policies, mentor younger legal professionals, and contribute to the broader discourse on justice. I am particularly drawn to this aspect of the role, as it aligns with my belief that the judiciary should actively engage with societal challenges. For example, I have participated in initiatives aimed at improving access to justice for marginalized groups and promoting legal education in underserved communities. These efforts reflect my dedication to using the law as a tool for positive change.</w:t>
      </w:r>
    </w:p>
    <w:p>
      <w:pPr>
        <w:pStyle w:val="BodyText"/>
      </w:pPr>
      <w:r>
        <w:t xml:space="preserve">Germany’s legal system is characterized by its emphasis on procedural fairness and the protection of individual rights. As a judge, I would remain vigilant in upholding these principles, ensuring that every decision reflects the constitutional values enshrined in the Basic Law (Grundgesetz). My familiarity with German legal procedures, including those specific to Munich’s courts, allows me to navigate complex cases with confidence. Furthermore, my ability to work collaboratively with other judicial bodies and legal experts would enable me to contribute effectively to the efficient administration of justice.</w:t>
      </w:r>
    </w:p>
    <w:p>
      <w:pPr>
        <w:pStyle w:val="BodyText"/>
      </w:pPr>
      <w:r>
        <w:t xml:space="preserve">Finally, I am deeply committed to the idea that a judge in Germany Munich must be a lifelong learner. The law is an evolving discipline, and staying abreast of legal developments is essential. I have consistently pursued professional development through seminars, workshops, and academic research. This dedication to growth ensures that I can adapt to new challenges while maintaining the highest standards of judicial excellence.</w:t>
      </w:r>
    </w:p>
    <w:p>
      <w:pPr>
        <w:pStyle w:val="BodyText"/>
      </w:pPr>
      <w:r>
        <w:t xml:space="preserve">In conclusion, my qualifications, values, and vision for justice align closely with the expectations of a judge in Germany Munich. I am eager to bring my expertise, integrity, and passion for the law to this prestigious role. I would be honored to contribute to the continued legacy of fairness and excellence that defines the judiciary in Munich. Thank you for considering my application. I look forward to discussing how I can support the mission of justice in Germany.</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Judge Position in Germany Munich</dc:title>
  <dc:creator/>
  <dc:language>en</dc:language>
  <cp:keywords/>
  <dcterms:created xsi:type="dcterms:W3CDTF">2026-07-21T11:05:20Z</dcterms:created>
  <dcterms:modified xsi:type="dcterms:W3CDTF">2026-07-21T11:05:20Z</dcterms:modified>
</cp:coreProperties>
</file>

<file path=docProps/custom.xml><?xml version="1.0" encoding="utf-8"?>
<Properties xmlns="http://schemas.openxmlformats.org/officeDocument/2006/custom-properties" xmlns:vt="http://schemas.openxmlformats.org/officeDocument/2006/docPropsVTypes"/>
</file>