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express my sincere interest in the Judge position at the judiciary system in Kazakhstan Almaty. With a profound dedication to justice, an extensive legal background, and a deep appreciation for the unique legal landscape of Kazakhstan Almaty, I am eager to contribute my expertise and commitment to upholding the rule of law in this dynamic region. As a professional who has navigated complex legal frameworks and championed fairness in diverse settings, I am confident that my qualifications align with the needs of this esteemed institution.</w:t>
      </w:r>
    </w:p>
    <w:bookmarkStart w:id="20" w:name="professional-background-and-expertise"/>
    <w:p>
      <w:pPr>
        <w:pStyle w:val="Heading2"/>
      </w:pPr>
      <w:r>
        <w:t xml:space="preserve">Professional Background and Expertise</w:t>
      </w:r>
    </w:p>
    <w:p>
      <w:pPr>
        <w:pStyle w:val="FirstParagraph"/>
      </w:pPr>
      <w:r>
        <w:t xml:space="preserve">Over the past [X years] of my career, I have cultivated a robust understanding of judicial principles and legal practices, both nationally and internationally. My journey as a legal professional has been defined by a commitment to integrity, impartiality, and the pursuit of equitable outcomes for all individuals. As a [Your Current Position or Previous Role], I have worked extensively in [specific areas of law, e.g., civil litigation, criminal justice, constitutional law], which has equipped me with the analytical rigor and ethical framework essential for a Judge. My experience includes [mention specific achievements, e.g., "adjudicating complex cases involving corporate disputes," "advocating for legal reforms in underserved communities," or "mentoring young attorneys in procedural fairness"]. These experiences have not only honed my ability to interpret and apply the law but also reinforced my belief in the transformative power of a fair and accessible judiciary.</w:t>
      </w:r>
    </w:p>
    <w:bookmarkEnd w:id="20"/>
    <w:bookmarkStart w:id="21" w:name="Xdefa744ee22a994e25d1e3f923e5055b00180fb"/>
    <w:p>
      <w:pPr>
        <w:pStyle w:val="Heading2"/>
      </w:pPr>
      <w:r>
        <w:t xml:space="preserve">Understanding of Kazakhstan Almaty's Legal Context</w:t>
      </w:r>
    </w:p>
    <w:p>
      <w:pPr>
        <w:pStyle w:val="FirstParagraph"/>
      </w:pPr>
      <w:r>
        <w:t xml:space="preserve">Kazakhstan Almaty, as a major hub for commerce, culture, and governance in Central Asia, presents both unique challenges and opportunities for the legal system. The city’s role as a regional center necessitates a judiciary that is not only technically proficient but also attuned to the socio-economic dynamics of its population. My academic studies and professional engagements have exposed me to the intricacies of Kazakhstani law, including its constitutional framework, civil code, and international obligations. I have also conducted research on [specific topics related to Kazakhstan’s legal system, e.g., "the evolution of judicial independence" or "the impact of digitalization on court proceedings"], which has deepened my understanding of the region’s legal priorities and the need for a judiciary that balances tradition with innovation.</w:t>
      </w:r>
    </w:p>
    <w:bookmarkEnd w:id="21"/>
    <w:bookmarkStart w:id="22" w:name="why-kazakhstan-almaty"/>
    <w:p>
      <w:pPr>
        <w:pStyle w:val="Heading2"/>
      </w:pPr>
      <w:r>
        <w:t xml:space="preserve">Why Kazakhstan Almaty?</w:t>
      </w:r>
    </w:p>
    <w:p>
      <w:pPr>
        <w:pStyle w:val="FirstParagraph"/>
      </w:pPr>
      <w:r>
        <w:t xml:space="preserve">The opportunity to serve as a Judge in Kazakhstan Almaty is particularly meaningful to me for several reasons. First, I am deeply inspired by the city’s legacy as a crossroads of cultures and ideas, where the legal system must navigate diverse perspectives while upholding universal principles of justice. Second, Kazakhstan has made significant strides in modernizing its judiciary, and I am eager to contribute to this progress by applying my skills to strengthen public trust in legal institutions. Finally, the vibrant community of Almaty offers a platform for fostering dialogue between the courts and citizens, ensuring that the law remains a living force that reflects the needs of society.</w:t>
      </w:r>
    </w:p>
    <w:bookmarkEnd w:id="22"/>
    <w:bookmarkStart w:id="23" w:name="values-and-vision-as-a-judge"/>
    <w:p>
      <w:pPr>
        <w:pStyle w:val="Heading2"/>
      </w:pPr>
      <w:r>
        <w:t xml:space="preserve">Values and Vision as a Judge</w:t>
      </w:r>
    </w:p>
    <w:p>
      <w:pPr>
        <w:pStyle w:val="FirstParagraph"/>
      </w:pPr>
      <w:r>
        <w:t xml:space="preserve">A Judge’s role extends beyond adjudicating cases; it involves embodying the values of fairness, empathy, and accountability. I firmly believe that justice is not merely about applying the law but also about understanding its human impact. In my career, I have consistently sought to approach legal challenges with a holistic perspective, recognizing that every case involves individuals whose lives are shaped by the outcomes. As a Judge in Kazakhstan Almaty, I aim to foster an environment where justice is accessible, transparent, and reflective of the city’s diverse population. This includes advocating for procedural efficiency, ensuring due process for all parties, and promoting legal literacy to empower citizens.</w:t>
      </w:r>
    </w:p>
    <w:bookmarkEnd w:id="23"/>
    <w:bookmarkStart w:id="24" w:name="challenges-and-opportunities"/>
    <w:p>
      <w:pPr>
        <w:pStyle w:val="Heading2"/>
      </w:pPr>
      <w:r>
        <w:t xml:space="preserve">Challenges and Opportunities</w:t>
      </w:r>
    </w:p>
    <w:p>
      <w:pPr>
        <w:pStyle w:val="FirstParagraph"/>
      </w:pPr>
      <w:r>
        <w:t xml:space="preserve">The judiciary in Kazakhstan Almaty faces evolving challenges, including the need to address emerging legal issues such as digital rights, cross-border disputes, and environmental regulations. My background in [specific area of expertise] has prepared me to tackle these complexities with a strategic and informed approach. Furthermore, I am committed to fostering collaboration between the judiciary and other branches of government, civil society organizations, and international bodies to enhance the quality of justice delivery. By leveraging technology, promoting judicial training programs, and advocating for policies that support court efficiency, I aim to contribute to a judiciary that is both resilient and responsive.</w:t>
      </w:r>
    </w:p>
    <w:bookmarkEnd w:id="24"/>
    <w:bookmarkStart w:id="25" w:name="conclusion"/>
    <w:p>
      <w:pPr>
        <w:pStyle w:val="Heading2"/>
      </w:pPr>
      <w:r>
        <w:t xml:space="preserve">Conclusion</w:t>
      </w:r>
    </w:p>
    <w:p>
      <w:pPr>
        <w:pStyle w:val="FirstParagraph"/>
      </w:pPr>
      <w:r>
        <w:t xml:space="preserve">In conclusion, I am enthusiastic about the possibility of serving as a Judge in Kazakhstan Almaty. My professional experience, academic insights, and personal dedication to justice align seamlessly with the mission of this prestigious role. I am confident that my skills and vision will enable me to make meaningful contributions to the legal community in Almaty while upholding the highest standards of judicial excellence. Thank you for considering my application. I would welcome the opportunity to discuss how my background and aspirations align with the needs of your institution.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Kazakhstan Almaty</dc:title>
  <dc:creator/>
  <dc:language>en</dc:language>
  <cp:keywords/>
  <dcterms:created xsi:type="dcterms:W3CDTF">2026-06-03T20:33:15Z</dcterms:created>
  <dcterms:modified xsi:type="dcterms:W3CDTF">2026-06-03T20:33:15Z</dcterms:modified>
</cp:coreProperties>
</file>

<file path=docProps/custom.xml><?xml version="1.0" encoding="utf-8"?>
<Properties xmlns="http://schemas.openxmlformats.org/officeDocument/2006/custom-properties" xmlns:vt="http://schemas.openxmlformats.org/officeDocument/2006/docPropsVTypes"/>
</file>