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317096b24ea9529cc427a9ba5a3ed33030741c"/>
    <w:p>
      <w:pPr>
        <w:pStyle w:val="Heading1"/>
      </w:pPr>
      <w:r>
        <w:t xml:space="preserve">Cover Letter for Judge Position in Nigeria Lagos</w:t>
      </w:r>
    </w:p>
    <w:p>
      <w:pPr>
        <w:pStyle w:val="FirstParagraph"/>
      </w:pPr>
      <w:r>
        <w:t xml:space="preserve">Dear Honorable Members of the Judicial Service Commission,</w:t>
      </w:r>
    </w:p>
    <w:p>
      <w:pPr>
        <w:pStyle w:val="BodyText"/>
      </w:pPr>
      <w:r>
        <w:t xml:space="preserve">It is with great enthusiasm and a profound sense of duty that I submit my application for the esteemed position of Judge in the judiciary system of Nigeria Lagos. As a dedicated legal professional with over [X years] of experience in advocating for justice, upholding constitutional values, and navigating the complexities of Nigerian law, I am confident that my qualifications align with the rigorous standards required to serve as a Judge in this dynamic and culturally rich region. This Cover Letter outlines my commitment to justice, my deep understanding of Nigeria Lagos’ legal landscape, and my unwavering dedication to the principles that underpin judicial integrity.</w:t>
      </w:r>
    </w:p>
    <w:p>
      <w:pPr>
        <w:pStyle w:val="BodyText"/>
      </w:pPr>
      <w:r>
        <w:t xml:space="preserve">My journey in the legal field began with a rigorous academic foundation, earning my LL.B. (Hons) and LL.M. from [University Name], where I developed a strong grasp of both substantive and procedural law. This was followed by years of practical experience in Lagos, Nigeria, where I served as a legal practitioner, focusing on civil litigation, corporate law, and human rights advocacy. My work has been shaped by the unique challenges faced by communities in Nigeria Lagos—a city that is not only the economic hub of the country but also a melting pot of diverse cultures, traditions, and legal interpretations. This exposure has honed my ability to balance legal principles with cultural sensitivity, ensuring that justice is both equitable and accessible.</w:t>
      </w:r>
    </w:p>
    <w:p>
      <w:pPr>
        <w:pStyle w:val="BodyText"/>
      </w:pPr>
      <w:r>
        <w:t xml:space="preserve">As a Judge, I understand the critical role that the judiciary plays in maintaining public trust in the rule of law. In Nigeria Lagos, where issues such as corruption, land disputes, and socio-economic inequalities often intersect with legal processes, it is imperative for a Judge to possess both technical expertise and an acute awareness of societal needs. My career has been marked by a commitment to transparency and fairness. For instance, during my tenure as [Previous Position], I oversaw high-profile cases involving corporate accountability and public interest litigation, consistently delivering rulings that upheld the spirit of the law while considering the broader implications for society.</w:t>
      </w:r>
    </w:p>
    <w:p>
      <w:pPr>
        <w:pStyle w:val="BodyText"/>
      </w:pPr>
      <w:r>
        <w:t xml:space="preserve">The importance of this role cannot be overstated. A Judge in Nigeria Lagos is not merely a dispenser of justice but also a guardian of constitutional democracy. The legal framework in Nigeria, particularly within Lagos State, is shaped by federal and state statutes, customary laws, and international obligations. My deep familiarity with these systems has allowed me to navigate complex legal scenarios with precision. For example, I have worked closely with local courts to resolve disputes involving land rights in urban areas—a common challenge in Lagos that requires a nuanced understanding of both statutory law and traditional practices.</w:t>
      </w:r>
    </w:p>
    <w:p>
      <w:pPr>
        <w:pStyle w:val="BodyText"/>
      </w:pPr>
      <w:r>
        <w:t xml:space="preserve">What sets me apart is my ability to blend theoretical knowledge with practical wisdom. My work has often involved mediating conflicts between stakeholders, from corporate entities to grassroots communities, ensuring that legal outcomes are not only lawful but also socially resonant. This skill is particularly vital in Nigeria Lagos, where the pace of development and the density of population create a high demand for efficient and equitable judicial processes. I have also been actively involved in legal education initiatives, mentoring young lawyers and contributing to workshops on judicial ethics—areas that I believe are essential for nurturing a judiciary capable of addressing the evolving needs of the nation.</w:t>
      </w:r>
    </w:p>
    <w:p>
      <w:pPr>
        <w:pStyle w:val="BodyText"/>
      </w:pPr>
      <w:r>
        <w:t xml:space="preserve">Moreover, my commitment to justice extends beyond the courtroom. I have volunteered with organizations focused on legal empowerment, particularly for marginalized groups in Lagos. This work has reinforced my belief that access to justice is a cornerstone of societal progress. A Judge in Nigeria Lagos must be a leader who not only interprets the law but also inspires confidence in its fairness. My record of fostering collaboration between legal institutions, civil society, and the public reflects this philosophy.</w:t>
      </w:r>
    </w:p>
    <w:p>
      <w:pPr>
        <w:pStyle w:val="BodyText"/>
      </w:pPr>
      <w:r>
        <w:t xml:space="preserve">I am particularly drawn to the opportunity to serve as a Judge in Nigeria Lagos because of the city’s role as a microcosm of Nigeria’s broader challenges and aspirations. The legal system here is a crucible for innovation, where traditional practices intersect with modern governance. I am eager to contribute my expertise to this environment, ensuring that justice remains impartial, timely, and reflective of the diverse populace it serves. My vision for this role includes promoting judicial efficiency through technology-driven solutions while upholding the dignity of every individual who comes before the court.</w:t>
      </w:r>
    </w:p>
    <w:p>
      <w:pPr>
        <w:pStyle w:val="BodyText"/>
      </w:pPr>
      <w:r>
        <w:t xml:space="preserve">In conclusion, I am confident that my experience, values, and passion for justice make me a strong candidate for this position. I am deeply committed to advancing the principles of fairness, integrity, and accountability in Nigeria Lagos. If selected, I will approach this responsibility with humility, diligence, and an unwavering dedication to the law. Thank you for considering my application. I look forward to the opportunity to discuss how my background and vision align with the needs of your esteemed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Nigeria Lagos</dc:title>
  <dc:creator/>
  <cp:keywords/>
  <dcterms:created xsi:type="dcterms:W3CDTF">2026-07-21T03:30:21Z</dcterms:created>
  <dcterms:modified xsi:type="dcterms:W3CDTF">2026-07-21T03:30:21Z</dcterms:modified>
</cp:coreProperties>
</file>

<file path=docProps/custom.xml><?xml version="1.0" encoding="utf-8"?>
<Properties xmlns="http://schemas.openxmlformats.org/officeDocument/2006/custom-properties" xmlns:vt="http://schemas.openxmlformats.org/officeDocument/2006/docPropsVTypes"/>
</file>