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X5c7b2e0d409eb40b40491acfebe74b07eb98628"/>
    <w:p>
      <w:pPr>
        <w:pStyle w:val="Heading1"/>
      </w:pPr>
      <w:r>
        <w:t xml:space="preserve">Cover Letter for the Position of Judge in Pakistan Islamabad</w:t>
      </w:r>
    </w:p>
    <w:p>
      <w:pPr>
        <w:pStyle w:val="FirstParagraph"/>
      </w:pPr>
      <w:r>
        <w:t xml:space="preserve">Dear [Recipient's Name],</w:t>
      </w:r>
      <w:r>
        <w:br/>
      </w:r>
      <w:r>
        <w:t xml:space="preserve">I am writing to express my sincere interest in the esteemed position of Judge within the judicial system of Pakistan, specifically in Islamabad. As a dedicated legal professional with a profound commitment to justice, I am eager to contribute my expertise, integrity, and experience to serve the people of Pakistan through this vital role. The opportunity to join the judiciary in Islamabad is both an honor and a responsibility that aligns perfectly with my career aspirations and values.</w:t>
      </w:r>
    </w:p>
    <w:p>
      <w:pPr>
        <w:pStyle w:val="BodyText"/>
      </w:pPr>
      <w:r>
        <w:t xml:space="preserve">With over [X years] of experience in legal practice, I have cultivated a deep understanding of the intricacies of law, particularly within the framework of Pakistan’s constitutional and legal systems. My academic background includes a degree in Law from [University Name], where I specialized in constitutional law, criminal justice, and human rights. This foundation has equipped me with the analytical skills necessary to interpret complex legal issues and deliver impartial judgments that uphold the rule of law.</w:t>
      </w:r>
    </w:p>
    <w:bookmarkStart w:id="20" w:name="professional-background-and-expertise"/>
    <w:p>
      <w:pPr>
        <w:pStyle w:val="Heading2"/>
      </w:pPr>
      <w:r>
        <w:t xml:space="preserve">Professional Background and Expertise</w:t>
      </w:r>
    </w:p>
    <w:p>
      <w:pPr>
        <w:pStyle w:val="FirstParagraph"/>
      </w:pPr>
      <w:r>
        <w:t xml:space="preserve">Throughout my career, I have worked extensively in both public and private sectors, focusing on cases that require a balance between legal principles and societal welfare. As a [Current Position or Previous Role], I have handled matters ranging from civil disputes to criminal proceedings, ensuring that every case is approached with fairness and diligence. My work has often involved navigating the unique challenges of Pakistan’s legal landscape, including the intersection of Islamic jurisprudence and secular law, which is critical for maintaining harmony in a diverse society.</w:t>
      </w:r>
    </w:p>
    <w:p>
      <w:pPr>
        <w:pStyle w:val="BodyText"/>
      </w:pPr>
      <w:r>
        <w:t xml:space="preserve">A significant portion of my professional journey has been dedicated to advocating for justice in Islamabad, where I have participated in several high-profile cases that required meticulous attention to detail and a firm grasp of procedural law. This experience has reinforced my belief that the judiciary must act as a guardian of individual rights while ensuring the stability and progress of the nation. In Islamabad, where legal institutions play a pivotal role in shaping national policies, I am keen to contribute my insights to further strengthen judicial efficiency and public trust.</w:t>
      </w:r>
    </w:p>
    <w:bookmarkEnd w:id="20"/>
    <w:bookmarkStart w:id="21" w:name="X80f3a820c55b44a12afe9b9433ab1ff1ddafa13"/>
    <w:p>
      <w:pPr>
        <w:pStyle w:val="Heading2"/>
      </w:pPr>
      <w:r>
        <w:t xml:space="preserve">Understanding of Pakistan’s Legal Framework</w:t>
      </w:r>
    </w:p>
    <w:p>
      <w:pPr>
        <w:pStyle w:val="FirstParagraph"/>
      </w:pPr>
      <w:r>
        <w:t xml:space="preserve">Pakistan’s judiciary is a cornerstone of democracy, tasked with upholding the Constitution and protecting the rights of citizens. As a judge in Islamabad, I am committed to ensuring that every decision reflects the values enshrined in our Constitution, including equality before the law, judicial independence, and the protection of fundamental rights. My understanding of Pakistan’s legal system is not only theoretical but also practical, having worked closely with courts and legal institutions across the country.</w:t>
      </w:r>
    </w:p>
    <w:p>
      <w:pPr>
        <w:pStyle w:val="BodyText"/>
      </w:pPr>
      <w:r>
        <w:t xml:space="preserve">I am particularly aware of the challenges faced by judges in Islamabad, where cases often involve complex socio-political dynamics and require a nuanced approach. My background in [specific area, e.g., constitutional law, administrative law] has prepared me to address these challenges with a balanced perspective. I believe that justice must be accessible to all, regardless of their socio-economic status or geographical location. This principle is especially important in Islamabad, where the legal system serves as a model for other regions.</w:t>
      </w:r>
    </w:p>
    <w:bookmarkEnd w:id="21"/>
    <w:bookmarkStart w:id="22" w:name="personal-qualities-and-commitment"/>
    <w:p>
      <w:pPr>
        <w:pStyle w:val="Heading2"/>
      </w:pPr>
      <w:r>
        <w:t xml:space="preserve">Personal Qualities and Commitment</w:t>
      </w:r>
    </w:p>
    <w:p>
      <w:pPr>
        <w:pStyle w:val="FirstParagraph"/>
      </w:pPr>
      <w:r>
        <w:t xml:space="preserve">Integrity, impartiality, and a deep sense of responsibility are the cornerstones of my professional ethos. As a judge, I understand that every decision carries far-reaching consequences for individuals and communities. Therefore, I approach each case with humility, ensuring that my rulings are grounded in evidence and legal precedent. My ability to remain composed under pressure and maintain transparency in proceedings has earned me the respect of colleagues and clients alike.</w:t>
      </w:r>
    </w:p>
    <w:p>
      <w:pPr>
        <w:pStyle w:val="BodyText"/>
      </w:pPr>
      <w:r>
        <w:t xml:space="preserve">Moreover, I am a firm believer in continuous learning and professional development. The legal landscape is ever-evolving, and I actively engage with legal seminars, workshops, and research to stay updated on emerging trends. This commitment ensures that my judgments are not only legally sound but also reflective of contemporary societal needs. In Islamabad’s dynamic environment, where the judiciary must adapt to new challenges, this adaptability is essential.</w:t>
      </w:r>
    </w:p>
    <w:bookmarkEnd w:id="22"/>
    <w:bookmarkStart w:id="23" w:name="contribution-to-pakistan-islamabad"/>
    <w:p>
      <w:pPr>
        <w:pStyle w:val="Heading2"/>
      </w:pPr>
      <w:r>
        <w:t xml:space="preserve">Contribution to Pakistan Islamabad</w:t>
      </w:r>
    </w:p>
    <w:p>
      <w:pPr>
        <w:pStyle w:val="FirstParagraph"/>
      </w:pPr>
      <w:r>
        <w:t xml:space="preserve">The position of a judge in Pakistan Islamabad represents an opportunity to contribute to the nation’s legal heritage and future. I am particularly drawn to the role because of Islamabad’s status as the capital, where legal decisions often set precedents for other regions. My vision is to ensure that justice is administered efficiently, transparently, and with unwavering adherence to ethical standards. By fostering a culture of accountability and fairness, I aim to strengthen public confidence in the judiciary.</w:t>
      </w:r>
    </w:p>
    <w:p>
      <w:pPr>
        <w:pStyle w:val="BodyText"/>
      </w:pPr>
      <w:r>
        <w:t xml:space="preserve">Additionally, I am passionate about mentoring young legal professionals and promoting initiatives that enhance judicial education. In Islamabad, where the legal community is vibrant and diverse, I hope to collaborate with peers to develop programs that empower future generations of judges and lawyers. This aligns with my belief that a strong judiciary is built on collective effort and shared values.</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position of Judge in Pakistan Islamabad. I am eager to bring my expertise to this role and contribute to the continued excellence of the judiciary. Thank you for considering my application. I would welcome the opportunity to discuss how my background aligns with the needs of your institution and how I can serve as a pillar of justice in Islamabad.</w:t>
      </w:r>
    </w:p>
    <w:p>
      <w:pPr>
        <w:pStyle w:val="BodyText"/>
      </w:pPr>
      <w:r>
        <w:t xml:space="preserve">Sincerely,</w:t>
      </w:r>
      <w:r>
        <w:br/>
      </w:r>
      <w:r>
        <w:t xml:space="preserve">[Your Full Name]</w:t>
      </w:r>
      <w:r>
        <w:br/>
      </w:r>
      <w:r>
        <w:t xml:space="preserve">[Your Contact Information]</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Pakistan Islamabad</dc:title>
  <dc:creator/>
  <dc:language>en</dc:language>
  <cp:keywords/>
  <dcterms:created xsi:type="dcterms:W3CDTF">2026-07-23T20:12:22Z</dcterms:created>
  <dcterms:modified xsi:type="dcterms:W3CDTF">2026-07-23T20:12:22Z</dcterms:modified>
</cp:coreProperties>
</file>

<file path=docProps/custom.xml><?xml version="1.0" encoding="utf-8"?>
<Properties xmlns="http://schemas.openxmlformats.org/officeDocument/2006/custom-properties" xmlns:vt="http://schemas.openxmlformats.org/officeDocument/2006/docPropsVTypes"/>
</file>