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Xae26c754b47d051a0ad0cc9423a1eb7fc6353e9"/>
    <w:p>
      <w:pPr>
        <w:pStyle w:val="Heading1"/>
      </w:pPr>
      <w:r>
        <w:t xml:space="preserve">Cover Letter for Judicial Position in Russia Saint Petersburg</w:t>
      </w:r>
    </w:p>
    <w:p>
      <w:pPr>
        <w:pStyle w:val="FirstParagraph"/>
      </w:pPr>
      <w:r>
        <w:t xml:space="preserve">Dear Members of the Judicial Qualification Commission,</w:t>
      </w:r>
    </w:p>
    <w:p>
      <w:pPr>
        <w:pStyle w:val="BodyText"/>
      </w:pPr>
      <w:r>
        <w:t xml:space="preserve">I am writing to express my sincere interest in the judicial position within the legal framework of Russia, specifically in Saint Petersburg. As a dedicated legal professional with a profound commitment to justice and an extensive background in civil and administrative law, I am eager to contribute my expertise, integrity, and passion for upholding the rule of law in one of Russia’s most historically significant cities. My application is driven by a deep respect for the role of the judiciary in maintaining societal order and fostering public trust in legal institutions—a principle that resonates strongly with the values of Saint Petersburg’s legal community.</w:t>
      </w:r>
    </w:p>
    <w:p>
      <w:pPr>
        <w:pStyle w:val="BodyText"/>
      </w:pPr>
      <w:r>
        <w:t xml:space="preserve">Having spent over a decade navigating the complexities of Russian jurisprudence, I have developed a comprehensive understanding of the nation’s legal system, including its constitutional foundations, procedural codes, and evolving judicial practices. My career has been defined by a steadfast commitment to fairness, ethical rigor, and the pursuit of equitable outcomes for all citizens. As a Judge in Russia Saint Petersburg would require not only technical legal acumen but also an unwavering dedication to the principles of justice that underpin the Russian Constitution and its judicial traditions, I am confident that my qualifications align closely with these expectations.</w:t>
      </w:r>
    </w:p>
    <w:bookmarkStart w:id="20" w:name="experience-and-qualifications"/>
    <w:p>
      <w:pPr>
        <w:pStyle w:val="Heading2"/>
      </w:pPr>
      <w:r>
        <w:t xml:space="preserve">Experience and Qualifications</w:t>
      </w:r>
    </w:p>
    <w:p>
      <w:pPr>
        <w:pStyle w:val="FirstParagraph"/>
      </w:pPr>
      <w:r>
        <w:t xml:space="preserve">My professional journey began as a legal researcher at the Saint Petersburg State University Law Faculty, where I specialized in constitutional law and comparative judicial systems. This foundational experience provided me with an in-depth understanding of the interplay between national legislation and international legal standards, a perspective that has proven invaluable in my subsequent roles. Over the years, I have served as a prosecutor in several districts across Russia, handling cases ranging from civil disputes to high-profile criminal investigations. These experiences have honed my ability to analyze complex legal issues, interpret statutes with precision, and deliver decisions that balance legal technicalities with societal impact.</w:t>
      </w:r>
    </w:p>
    <w:p>
      <w:pPr>
        <w:pStyle w:val="BodyText"/>
      </w:pPr>
      <w:r>
        <w:t xml:space="preserve">In addition to my prosecutorial work, I have contributed to the development of judicial training programs for emerging legal professionals in Russia. This role allowed me to mentor future judges and lawyers while reinforcing my own understanding of the ethical responsibilities inherent in judicial service. My participation in regional legal seminars and workshops, particularly those focused on Saint Petersburg’s unique legal challenges—such as urban governance, commercial disputes, and cross-border litigation—has further solidified my readiness to serve in this capacity.</w:t>
      </w:r>
    </w:p>
    <w:bookmarkEnd w:id="20"/>
    <w:bookmarkStart w:id="21" w:name="X5a594e1561bbc69f602a3c1d981528a88007ae6"/>
    <w:p>
      <w:pPr>
        <w:pStyle w:val="Heading2"/>
      </w:pPr>
      <w:r>
        <w:t xml:space="preserve">Commitment to Justice in Russia Saint Petersburg</w:t>
      </w:r>
    </w:p>
    <w:p>
      <w:pPr>
        <w:pStyle w:val="FirstParagraph"/>
      </w:pPr>
      <w:r>
        <w:t xml:space="preserve">Russia Saint Petersburg occupies a distinctive place in the nation’s legal history. As the "Northern Capital," it has long been a hub of intellectual and cultural exchange, shaping legal thought through its universities, courts, and civic institutions. The city’s judiciary plays a critical role in resolving cases that reflect both local concerns and broader national implications. For instance, Saint Petersburg’s role as a major economic center necessitates robust legal frameworks to address commercial conflicts, while its historical legacy demands careful preservation of judicial traditions rooted in Russian law.</w:t>
      </w:r>
    </w:p>
    <w:p>
      <w:pPr>
        <w:pStyle w:val="BodyText"/>
      </w:pPr>
      <w:r>
        <w:t xml:space="preserve">As a Judge in this context, I would strive to uphold the principles enshrined in the Russian Constitution—such as equality before the law, judicial independence, and the protection of citizens’ rights. My experience in navigating the intricate procedures of Russia’s court system, including its appellate processes and administrative review mechanisms, has equipped me to handle cases with both efficiency and fairness. Furthermore, my familiarity with Saint Petersburg’s legal landscape—spanning its municipal regulations to regional statutes—would enable me to make informed decisions that reflect the city’s unique socio-legal environment.</w:t>
      </w:r>
    </w:p>
    <w:bookmarkEnd w:id="21"/>
    <w:bookmarkStart w:id="22" w:name="personal-values-and-professional-ethics"/>
    <w:p>
      <w:pPr>
        <w:pStyle w:val="Heading2"/>
      </w:pPr>
      <w:r>
        <w:t xml:space="preserve">Personal Values and Professional Ethics</w:t>
      </w:r>
    </w:p>
    <w:p>
      <w:pPr>
        <w:pStyle w:val="FirstParagraph"/>
      </w:pPr>
      <w:r>
        <w:t xml:space="preserve">Judicial service in Russia is not merely a profession but a vocation that demands integrity, impartiality, and a deep sense of responsibility. I have always approached my work with these values at the forefront, ensuring that my actions align with the highest ethical standards. In Saint Petersburg, where public trust in legal institutions is both a challenge and an opportunity, I aim to model transparency and accountability in every decision. My ability to communicate clearly with diverse stakeholders—including litigants, attorneys, and community members—would further enhance the accessibility and legitimacy of the court system.</w:t>
      </w:r>
    </w:p>
    <w:p>
      <w:pPr>
        <w:pStyle w:val="BodyText"/>
      </w:pPr>
      <w:r>
        <w:t xml:space="preserve">Moreover, I am deeply attuned to the cultural and historical context of Saint Petersburg. The city’s rich heritage as a center of innovation and resistance has instilled in me a respect for the resilience of its people. As a Judge, I would seek to ensure that legal proceedings not only adhere to technical requirements but also reflect the dignity and aspirations of those who appear before the court. This holistic approach is essential for fostering public confidence in the judiciary, particularly in a city where historical narratives often intersect with contemporary legal debates.</w:t>
      </w:r>
    </w:p>
    <w:bookmarkEnd w:id="22"/>
    <w:bookmarkStart w:id="23" w:name="conclusion"/>
    <w:p>
      <w:pPr>
        <w:pStyle w:val="Heading2"/>
      </w:pPr>
      <w:r>
        <w:t xml:space="preserve">Conclusion</w:t>
      </w:r>
    </w:p>
    <w:p>
      <w:pPr>
        <w:pStyle w:val="FirstParagraph"/>
      </w:pPr>
      <w:r>
        <w:t xml:space="preserve">In conclusion, I am eager to bring my expertise, ethical resolve, and passion for justice to the role of Judge in Russia Saint Petersburg. My background in law enforcement, judicial training, and regional legal advocacy has prepared me to meet the demands of this position with both competence and dedication. I am confident that my commitment to fairness and my understanding of Saint Petersburg’s legal landscape would enable me to contribute meaningfully to the city’s judiciary.</w:t>
      </w:r>
    </w:p>
    <w:p>
      <w:pPr>
        <w:pStyle w:val="BodyText"/>
      </w:pPr>
      <w:r>
        <w:t xml:space="preserve">Thank you for considering my application. I would be honored to discuss how my qualifications align with the needs of the court in Saint Petersburg.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2026-07-24T11:04:31Z</dcterms:created>
  <dcterms:modified xsi:type="dcterms:W3CDTF">2026-07-24T11:04:31Z</dcterms:modified>
</cp:coreProperties>
</file>

<file path=docProps/custom.xml><?xml version="1.0" encoding="utf-8"?>
<Properties xmlns="http://schemas.openxmlformats.org/officeDocument/2006/custom-properties" xmlns:vt="http://schemas.openxmlformats.org/officeDocument/2006/docPropsVTypes"/>
</file>