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Riyadh</w:t>
      </w:r>
    </w:p>
    <w:bookmarkStart w:id="20" w:name="X6e55037264cb20063dcd5a576f8e5b4cf6a4093"/>
    <w:p>
      <w:pPr>
        <w:pStyle w:val="Heading1"/>
      </w:pPr>
      <w:r>
        <w:t xml:space="preserve">Cover Letter for Judge Position in Saudi Arabia Riyadh</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Committee</w:t>
      </w:r>
      <w:r>
        <w:br/>
      </w:r>
      <w:r>
        <w:t xml:space="preserve">Judicial Authority of Saudi Arabia</w:t>
      </w:r>
      <w:r>
        <w:br/>
      </w:r>
      <w:r>
        <w:t xml:space="preserve">Riyadh, Saudi Arabia</w:t>
      </w:r>
    </w:p>
    <w:p>
      <w:pPr>
        <w:pStyle w:val="BodyText"/>
      </w:pPr>
      <w:r>
        <w:t xml:space="preserve">Dear Hiring Committee,</w:t>
      </w:r>
    </w:p>
    <w:p>
      <w:pPr>
        <w:pStyle w:val="BodyText"/>
      </w:pPr>
      <w:r>
        <w:t xml:space="preserve">I am writing to express my sincere interest in the Judge position within the Judicial Authority of Saudi Arabia in Riyadh. As a seasoned legal professional with a deep understanding of Islamic jurisprudence and civil law, I am eager to contribute my expertise to the judicial system of this remarkable nation. Saudi Arabia, particularly Riyadh, is not only a beacon of cultural heritage but also a dynamic center for legal innovation and reform. My qualifications, combined with my unwavering commitment to justice and integrity, align perfectly with the vision and values that define the judiciary in Saudi Arabia Riyadh.</w:t>
      </w:r>
    </w:p>
    <w:p>
      <w:pPr>
        <w:pStyle w:val="BodyText"/>
      </w:pPr>
      <w:r>
        <w:t xml:space="preserve">The role of a Judge in Saudi Arabia is both an honor and a responsibility, requiring not only legal acumen but also a profound understanding of the kingdom’s unique legal framework. The Kingdom’s ongoing reforms under Vision 2030 emphasize modernization, transparency, and the rule of law, creating an environment where judicial excellence can thrive. As someone who has dedicated my career to upholding justice and ensuring fairness in every case, I am confident that my background as a Judge in [Previous Jurisdiction] will enable me to contribute meaningfully to this evolving landscape.</w:t>
      </w:r>
    </w:p>
    <w:p>
      <w:pPr>
        <w:pStyle w:val="BodyText"/>
      </w:pPr>
      <w:r>
        <w:t xml:space="preserve">Throughout my career, I have served as a Judge with a focus on civil, commercial, and family law. My experience spans over [X years], during which I have presided over complex cases that required a balanced application of Islamic principles and contemporary legal standards. This dual expertise is particularly relevant in Saudi Arabia, where the integration of Sharia law with modern governance is essential to maintaining public trust in the judiciary. In Riyadh, a city that serves as the political and cultural heart of the Kingdom, this balance is critical to addressing the diverse needs of its population while adhering to national legal principles.</w:t>
      </w:r>
    </w:p>
    <w:p>
      <w:pPr>
        <w:pStyle w:val="BodyText"/>
      </w:pPr>
      <w:r>
        <w:t xml:space="preserve">A key aspect of my professional philosophy is the belief that justice must be accessible, equitable, and reflective of societal values. In Saudi Arabia Riyadh, where rapid urbanization and economic growth are reshaping communities, Judges play a pivotal role in ensuring that legal decisions align with both tradition and progress. My approach to jurisprudence emphasizes empathy, thoroughness, and a commitment to resolving disputes in a manner that respects the dignity of all parties involved. This mindset has been instrumental in my previous roles, where I have consistently prioritized fairness over expediency and transparency over opacity.</w:t>
      </w:r>
    </w:p>
    <w:p>
      <w:pPr>
        <w:pStyle w:val="BodyText"/>
      </w:pPr>
      <w:r>
        <w:t xml:space="preserve">Moreover, my work as a Judge has been deeply influenced by the Kingdom’s emphasis on ethical governance and public accountability. Saudi Arabia’s judicial system is undergoing significant reforms to enhance efficiency and public confidence, including the establishment of specialized courts and digitalization initiatives. I am particularly inspired by the Kingdom’s vision to position itself as a global leader in justice delivery while preserving its cultural identity. In Riyadh, where these reforms are being implemented with remarkable momentum, I see an opportunity to leverage my experience in court management, legal research, and dispute resolution to support these transformative efforts.</w:t>
      </w:r>
    </w:p>
    <w:p>
      <w:pPr>
        <w:pStyle w:val="BodyText"/>
      </w:pPr>
      <w:r>
        <w:t xml:space="preserve">Another critical aspect of my qualifications is my ability to navigate the intersection of law and culture. Saudi Arabia’s legal system is rooted in Islamic teachings, yet it must also adapt to the realities of a modern society. As a Judge in Riyadh, I would bring a nuanced understanding of how cultural context shapes legal interpretation and decision-making. This includes sensitivity to the social dynamics of diverse communities while ensuring that all rulings are grounded in the principles of Sharia and national legislation. My ability to communicate effectively with stakeholders, from legal professionals to the public, further strengthens my capacity to fulfill this role.</w:t>
      </w:r>
    </w:p>
    <w:p>
      <w:pPr>
        <w:pStyle w:val="BodyText"/>
      </w:pPr>
      <w:r>
        <w:t xml:space="preserve">In addition to my judicial experience, I have actively participated in legal education and professional development initiatives. I have served as a guest lecturer at [Institution Name], where I shared insights on Islamic law and its application in contemporary contexts. This commitment to knowledge-sharing reflects my belief that a robust judiciary requires continuous learning and collaboration. In Riyadh, where the demand for skilled legal professionals is growing, I am eager to contribute to training programs and mentorship opportunities that will elevate the standards of judicial practice across the Kingdom.</w:t>
      </w:r>
    </w:p>
    <w:p>
      <w:pPr>
        <w:pStyle w:val="BodyText"/>
      </w:pPr>
      <w:r>
        <w:t xml:space="preserve">The opportunity to serve as a Judge in Saudi Arabia Riyadh represents not only a professional milestone but also a personal fulfillment. The Kingdom’s rich heritage, combined with its forward-thinking policies, creates an ideal environment for someone passionate about justice and public service. I am particularly drawn to the chance to work within a system that values innovation while remaining steadfast in its core principles. My dedication to upholding the rule of law, coupled with my ability to adapt to new challenges, positions me as a strong candidate for this role.</w:t>
      </w:r>
    </w:p>
    <w:p>
      <w:pPr>
        <w:pStyle w:val="BodyText"/>
      </w:pPr>
      <w:r>
        <w:t xml:space="preserve">In conclusion, I am enthusiastic about the possibility of contributing my skills and experience to the judiciary of Saudi Arabia Riyadh. The Kingdom’s commitment to justice and its vision for a prosperous future resonate deeply with my own professional ethos. I am confident that my background as a Judge, combined with my cultural awareness and legal expertise, will enable me to make a meaningful impact in this esteemed position. I would be honored to discuss how my qualifications align with the needs of the Judicial Authority and how I can contribute to its continued success.</w:t>
      </w:r>
    </w:p>
    <w:p>
      <w:pPr>
        <w:pStyle w:val="BodyText"/>
      </w:pPr>
      <w:r>
        <w:t xml:space="preserve">Thank you for considering my application. I look forward to the opportunity to further discuss my candidacy and demonstrate how I can support the judiciary’s mission in Saudi Arabia Riyadh.</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Saudi Arabia Riyadh</dc:title>
  <dc:creator/>
  <cp:keywords/>
  <dcterms:created xsi:type="dcterms:W3CDTF">2026-07-24T22:10:54Z</dcterms:created>
  <dcterms:modified xsi:type="dcterms:W3CDTF">2026-07-24T22:10:54Z</dcterms:modified>
</cp:coreProperties>
</file>

<file path=docProps/custom.xml><?xml version="1.0" encoding="utf-8"?>
<Properties xmlns="http://schemas.openxmlformats.org/officeDocument/2006/custom-properties" xmlns:vt="http://schemas.openxmlformats.org/officeDocument/2006/docPropsVTypes"/>
</file>