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X878aa61985ce484b1eddf51ff6e979f8c298e3a"/>
    <w:p>
      <w:pPr>
        <w:pStyle w:val="Heading1"/>
      </w:pPr>
      <w:r>
        <w:t xml:space="preserve">Cover Letter for Judge Position in Senegal Dakar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Judicial Appointments Committee, Senegal Dakar</w:t>
      </w:r>
    </w:p>
    <w:p>
      <w:pPr>
        <w:pStyle w:val="BodyText"/>
      </w:pPr>
      <w:r>
        <w:t xml:space="preserve">Dear Members of the Judicial Appointments Committee,</w:t>
      </w:r>
    </w:p>
    <w:p>
      <w:pPr>
        <w:pStyle w:val="BodyText"/>
      </w:pPr>
      <w:r>
        <w:t xml:space="preserve">I am writing to express my sincere interest in the position of Judge in Senegal Dakar. As a dedicated legal professional with a deep commitment to justice, equity, and the rule of law, I believe this opportunity aligns perfectly with my career aspirations and values. My extensive experience in legal practice, combined with a profound understanding of Senegal’s judicial landscape, positions me to contribute meaningfully to the administration of justice in Dakar. This cover letter outlines my qualifications, vision for judicial service, and why I am eager to serve as a Judge in this vibrant and culturally rich region.</w:t>
      </w:r>
    </w:p>
    <w:bookmarkStart w:id="20" w:name="Xf99503462a4a0a5e539149d2eff4636912c6f22"/>
    <w:p>
      <w:pPr>
        <w:pStyle w:val="Heading2"/>
      </w:pPr>
      <w:r>
        <w:t xml:space="preserve">The Role of a Judge: A Commitment to Justice</w:t>
      </w:r>
    </w:p>
    <w:p>
      <w:pPr>
        <w:pStyle w:val="FirstParagraph"/>
      </w:pPr>
      <w:r>
        <w:t xml:space="preserve">The role of a Judge is not merely about interpreting laws but about upholding the principles of fairness, integrity, and public trust. In Senegal Dakar, where the legal system plays a pivotal role in shaping societal progress, the responsibilities of a Judge are both profound and challenging. As an aspiring Judge, I have always aspired to embody these values with unwavering dedication. My professional journey has been guided by the belief that justice must be accessible, transparent, and equitable for all citizens—regardless of their background or circumstances.</w:t>
      </w:r>
    </w:p>
    <w:p>
      <w:pPr>
        <w:pStyle w:val="BodyText"/>
      </w:pPr>
      <w:r>
        <w:t xml:space="preserve">Senegal’s legal framework is rooted in a blend of indigenous traditions, French civil law, and international human rights principles. This unique confluence demands Judges who are not only legally adept but also culturally sensitive. My academic training in law, coupled with my practical experience in Senegalese legal institutions, has equipped me with the knowledge and perspective necessary to navigate this complex environment. I am particularly drawn to the opportunity to serve as a Judge in Dakar because of its dynamic role as a hub of economic and cultural activity, where the judiciary must balance modernization with respect for local customs.</w:t>
      </w:r>
    </w:p>
    <w:bookmarkEnd w:id="20"/>
    <w:bookmarkStart w:id="21" w:name="qualifications-and-experience"/>
    <w:p>
      <w:pPr>
        <w:pStyle w:val="Heading2"/>
      </w:pPr>
      <w:r>
        <w:t xml:space="preserve">Qualifications and Experience</w:t>
      </w:r>
    </w:p>
    <w:p>
      <w:pPr>
        <w:pStyle w:val="FirstParagraph"/>
      </w:pPr>
      <w:r>
        <w:t xml:space="preserve">I hold a [Degree, e.g., Master’s in Law] from [University Name], where I focused on constitutional law, human rights, and legal ethics. My academic work was complemented by internships at the Senegalese Ministry of Justice and the Dakar Court of Appeals, where I gained firsthand insight into the challenges faced by judicial institutions in addressing issues such as corruption, access to justice, and procedural efficiency. These experiences solidified my resolve to pursue a career in public service through the judiciary.</w:t>
      </w:r>
    </w:p>
    <w:p>
      <w:pPr>
        <w:pStyle w:val="BodyText"/>
      </w:pPr>
      <w:r>
        <w:t xml:space="preserve">Throughout my legal career, I have worked as a [Current or Previous Position, e.g., Legal Counsel] at [Organization Name], where I specialized in civil litigation and administrative law. My work has involved advocating for marginalized communities, drafting legal policies to enhance transparency, and collaborating with local NGOs to promote legal literacy. These experiences have honed my ability to analyze complex cases with precision while maintaining a strong ethical compass—a critical skill for any Judge.</w:t>
      </w:r>
    </w:p>
    <w:p>
      <w:pPr>
        <w:pStyle w:val="BodyText"/>
      </w:pPr>
      <w:r>
        <w:t xml:space="preserve">In addition to my professional achievements, I have actively participated in seminars and workshops on judicial reform, including those hosted by the African Union and the United Nations Development Programme. These engagements have deepened my understanding of global best practices in judicial governance and their relevance to Senegal’s context. I am particularly passionate about leveraging technology to improve court efficiency, a priority that resonates with Dakar’s efforts to modernize its legal infrastructure.</w:t>
      </w:r>
    </w:p>
    <w:bookmarkEnd w:id="21"/>
    <w:bookmarkStart w:id="22" w:name="why-senegal-dakar"/>
    <w:p>
      <w:pPr>
        <w:pStyle w:val="Heading2"/>
      </w:pPr>
      <w:r>
        <w:t xml:space="preserve">Why Senegal Dakar?</w:t>
      </w:r>
    </w:p>
    <w:p>
      <w:pPr>
        <w:pStyle w:val="FirstParagraph"/>
      </w:pPr>
      <w:r>
        <w:t xml:space="preserve">Senegal Dakar is more than a city; it is a symbol of resilience and hope. As the capital of Senegal, it is a melting pot of cultures, traditions, and aspirations. The judiciary in Dakar plays a vital role in addressing the needs of its diverse population while navigating the complexities of national development. I am deeply inspired by Senegal’s commitment to democratic values and its efforts to strengthen judicial independence—a goal that I am eager to support as a Judge.</w:t>
      </w:r>
    </w:p>
    <w:p>
      <w:pPr>
        <w:pStyle w:val="BodyText"/>
      </w:pPr>
      <w:r>
        <w:t xml:space="preserve">My connection to Senegal is both professional and personal. Having grown up in this region, I have witnessed firsthand the impact of an impartial judiciary on community trust and social harmony. I have also observed the challenges that under-resourced courts face in delivering timely justice, particularly for vulnerable groups. As a Judge, I aim to address these gaps by prioritizing fairness, efficiency, and inclusivity in every case I preside over.</w:t>
      </w:r>
    </w:p>
    <w:bookmarkEnd w:id="22"/>
    <w:bookmarkStart w:id="23" w:name="vision-for-judicial-service"/>
    <w:p>
      <w:pPr>
        <w:pStyle w:val="Heading2"/>
      </w:pPr>
      <w:r>
        <w:t xml:space="preserve">Vision for Judicial Service</w:t>
      </w:r>
    </w:p>
    <w:p>
      <w:pPr>
        <w:pStyle w:val="FirstParagraph"/>
      </w:pPr>
      <w:r>
        <w:t xml:space="preserve">If appointed as a Judge in Senegal Dakar, my primary focus will be on ensuring that justice is not only administered but also perceived as just. This means fostering a court environment that is transparent, accessible, and responsive to the needs of citizens. I plan to implement measures such as public legal education initiatives and community outreach programs to bridge the gap between the judiciary and the people it serves.</w:t>
      </w:r>
    </w:p>
    <w:p>
      <w:pPr>
        <w:pStyle w:val="BodyText"/>
      </w:pPr>
      <w:r>
        <w:t xml:space="preserve">I also intend to advocate for procedural reforms that reduce case backlogs and improve judicial efficiency. Drawing from my experience in administrative law, I believe that innovative solutions—such as digitizing court records or expanding alternative dispute resolution mechanisms—can significantly enhance the quality of justice delivered in Dakar. Furthermore, I am committed to upholding the highest standards of judicial ethics, ensuring that my decisions are grounded in fairness and impartiality.</w:t>
      </w:r>
    </w:p>
    <w:bookmarkEnd w:id="23"/>
    <w:bookmarkStart w:id="24" w:name="conclusion"/>
    <w:p>
      <w:pPr>
        <w:pStyle w:val="Heading2"/>
      </w:pPr>
      <w:r>
        <w:t xml:space="preserve">Conclusion</w:t>
      </w:r>
    </w:p>
    <w:p>
      <w:pPr>
        <w:pStyle w:val="FirstParagraph"/>
      </w:pPr>
      <w:r>
        <w:t xml:space="preserve">In conclusion, I am confident that my qualifications, vision, and dedication to justice make me a strong candidate for the Judge position in Senegal Dakar. I am eager to contribute my expertise to a judiciary that is both respected and responsive to the needs of the people. I would be honored to serve in this capacity and help strengthen the legacy of justice in Senegal.</w:t>
      </w:r>
    </w:p>
    <w:p>
      <w:pPr>
        <w:pStyle w:val="BodyText"/>
      </w:pPr>
      <w:r>
        <w:t xml:space="preserve">Thank you for considering my application. I look forward to the opportunity to discuss how I can contribute to the continued success of the judiciary in Dakar. Please feel free to contact me at [Your Phone Number] or [Your Email Address] for any additional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Senegal Dakar</dc:title>
  <dc:creator/>
  <dc:language>en</dc:language>
  <cp:keywords/>
  <dcterms:created xsi:type="dcterms:W3CDTF">2026-07-23T11:28:42Z</dcterms:created>
  <dcterms:modified xsi:type="dcterms:W3CDTF">2026-07-23T11:28:42Z</dcterms:modified>
</cp:coreProperties>
</file>

<file path=docProps/custom.xml><?xml version="1.0" encoding="utf-8"?>
<Properties xmlns="http://schemas.openxmlformats.org/officeDocument/2006/custom-properties" xmlns:vt="http://schemas.openxmlformats.org/officeDocument/2006/docPropsVTypes"/>
</file>