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0735c7e29556f64eed8a5abd8c700fc68be71"/>
    <w:p>
      <w:pPr>
        <w:pStyle w:val="Heading1"/>
      </w:pPr>
      <w:r>
        <w:t xml:space="preserve">Cover Letter for Judge Position in South Korea Seoul</w:t>
      </w:r>
    </w:p>
    <w:p>
      <w:pPr>
        <w:pStyle w:val="FirstParagraph"/>
      </w:pPr>
      <w:r>
        <w:t xml:space="preserve">Dear [Hiring Committee/Selecting Authority],</w:t>
      </w:r>
    </w:p>
    <w:p>
      <w:pPr>
        <w:pStyle w:val="BodyText"/>
      </w:pPr>
      <w:r>
        <w:t xml:space="preserve">I am writing to express my sincere interest in the esteemed position of Judge in South Korea, specifically within the vibrant and culturally rich city of Seoul. As a dedicated legal professional with a profound understanding of judicial systems and an unwavering commitment to justice, I am eager to contribute my expertise to the judiciary of South Korea. This cover letter outlines my qualifications, experiences, and passion for upholding the rule of law in one of the most dynamic legal environments in Asia.</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legal practice, I have cultivated a deep appreciation for the intricacies of judicial processes and the responsibility that comes with presiding over cases. My journey began as a [Your Previous Role, e.g., "Legal Counsel" or "Public Prosecutor"], where I developed a keen ability to analyze complex legal issues, interpret statutes, and ensure equitable outcomes for all parties involved. This foundation has been further strengthened through advanced studies in [relevant field, e.g., "Constitutional Law" or "International Jurisprudence"], equipping me with the theoretical and practical knowledge necessary to excel in a judicial role.</w:t>
      </w:r>
    </w:p>
    <w:p>
      <w:pPr>
        <w:pStyle w:val="BodyText"/>
      </w:pPr>
      <w:r>
        <w:t xml:space="preserve">My career has been marked by a commitment to integrity, fairness, and the pursuit of justice. In my previous positions, I have consistently demonstrated an ability to navigate diverse legal challenges while maintaining the highest ethical standards. Whether advising on civil matters or participating in criminal proceedings, I have prioritized the principles of due process and equal protection under the law—values that are central to South Korea’s judicial system.</w:t>
      </w:r>
    </w:p>
    <w:bookmarkEnd w:id="20"/>
    <w:bookmarkStart w:id="21" w:name="X7f02dd617999003cffe7d5046dc228895e23e5e"/>
    <w:p>
      <w:pPr>
        <w:pStyle w:val="Heading2"/>
      </w:pPr>
      <w:r>
        <w:t xml:space="preserve">Understanding of South Korean Legal Framework</w:t>
      </w:r>
    </w:p>
    <w:p>
      <w:pPr>
        <w:pStyle w:val="FirstParagraph"/>
      </w:pPr>
      <w:r>
        <w:t xml:space="preserve">The legal landscape of South Korea is a blend of civil law traditions, influenced by both historical precedents and modern reforms. As a prospective Judge, I have meticulously studied the structure and functioning of the South Korean judiciary, including its three-tiered court system: the Supreme Court, High Courts, and District Courts. I am particularly impressed by the country’s emphasis on judicial independence and its efforts to enhance transparency in legal proceedings. My understanding of key statutes such as the Constitution of South Korea, Criminal Procedure Act, and Civil Procedure Act has been further refined through practical application in international legal contexts.</w:t>
      </w:r>
    </w:p>
    <w:p>
      <w:pPr>
        <w:pStyle w:val="BodyText"/>
      </w:pPr>
      <w:r>
        <w:t xml:space="preserve">Seoul, as the capital city, serves as a hub for both domestic and international legal activities. The Seoul High Court and District Courts handle a significant volume of cases involving commercial disputes, human rights issues, and transnational matters. I recognize the unique challenges faced by judges in this environment, where balancing rapid urbanization with adherence to legal principles is critical. My ability to analyze multifaceted cases while remaining impartial aligns with the demands of a judicial role in Seoul.</w:t>
      </w:r>
    </w:p>
    <w:bookmarkEnd w:id="21"/>
    <w:bookmarkStart w:id="22" w:name="cultural-competence-and-adaptability"/>
    <w:p>
      <w:pPr>
        <w:pStyle w:val="Heading2"/>
      </w:pPr>
      <w:r>
        <w:t xml:space="preserve">Cultural Competence and Adaptability</w:t>
      </w:r>
    </w:p>
    <w:p>
      <w:pPr>
        <w:pStyle w:val="FirstParagraph"/>
      </w:pPr>
      <w:r>
        <w:t xml:space="preserve">South Korea’s legal system is deeply intertwined with its cultural and social values. As a Judge, I understand the importance of respecting these nuances while ensuring that justice is administered without bias. My experience working in multicultural settings has honed my ability to engage with diverse communities and interpret legal issues through a culturally sensitive lens. For instance, during my tenure in [previous role/location], I collaborated with local and international stakeholders to resolve disputes involving cross-border agreements, which required a nuanced understanding of both Korean traditions and global legal standards.</w:t>
      </w:r>
    </w:p>
    <w:p>
      <w:pPr>
        <w:pStyle w:val="BodyText"/>
      </w:pPr>
      <w:r>
        <w:t xml:space="preserve">Seoul’s status as a global city also means that its judiciary must address issues with international implications. From intellectual property rights to cybersecurity, the legal challenges in Seoul reflect the city’s role as a center for innovation and commerce. My background in [relevant area, e.g., "International Law" or "Technology Law"] has prepared me to tackle these modern legal dilemmas while upholding the integrity of South Korea’s judicial framework.</w:t>
      </w:r>
    </w:p>
    <w:bookmarkEnd w:id="22"/>
    <w:bookmarkStart w:id="23" w:name="commitment-to-justice-and-public-service"/>
    <w:p>
      <w:pPr>
        <w:pStyle w:val="Heading2"/>
      </w:pPr>
      <w:r>
        <w:t xml:space="preserve">Commitment to Justice and Public Service</w:t>
      </w:r>
    </w:p>
    <w:p>
      <w:pPr>
        <w:pStyle w:val="FirstParagraph"/>
      </w:pPr>
      <w:r>
        <w:t xml:space="preserve">The role of a Judge extends beyond adjudicating cases; it involves fostering public trust in the legal system. I am deeply inspired by South Korea’s efforts to modernize its judiciary, including initiatives to improve access to justice for marginalized groups and promote judicial accountability. As a future Judge, I aim to contribute to these goals by ensuring that court proceedings are conducted with transparency, efficiency, and compassion.</w:t>
      </w:r>
    </w:p>
    <w:p>
      <w:pPr>
        <w:pStyle w:val="BodyText"/>
      </w:pPr>
      <w:r>
        <w:t xml:space="preserve">My passion for public service is rooted in the belief that the law should be a tool for empowerment. In my career, I have actively participated in legal aid programs and community outreach initiatives, advocating for individuals who may otherwise struggle to navigate complex legal processes. This experience has reinforced my resolve to serve as a fair and approachable Judge in Seoul, where the needs of citizens are as diverse as the city itself.</w:t>
      </w:r>
    </w:p>
    <w:bookmarkEnd w:id="23"/>
    <w:bookmarkStart w:id="24" w:name="conclusion"/>
    <w:p>
      <w:pPr>
        <w:pStyle w:val="Heading2"/>
      </w:pPr>
      <w:r>
        <w:t xml:space="preserve">Conclusion</w:t>
      </w:r>
    </w:p>
    <w:p>
      <w:pPr>
        <w:pStyle w:val="FirstParagraph"/>
      </w:pPr>
      <w:r>
        <w:t xml:space="preserve">In conclusion, I am confident that my qualifications, cultural awareness, and dedication to justice make me a strong candidate for the Judge position in South Korea Seoul. I am particularly drawn to the opportunity to contribute to a judiciary that is both respected and evolving. I would be honored to bring my expertise and commitment to this role, ensuring that the principles of fairness and equality are upheld in every decision made within the courts of Seoul.</w:t>
      </w:r>
    </w:p>
    <w:p>
      <w:pPr>
        <w:pStyle w:val="BodyText"/>
      </w:pPr>
      <w:r>
        <w:t xml:space="preserve">Thank you for considering my application. I look forward to the opportunity to discuss how my background aligns with the needs of South Korea’s judiciary.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2026-07-23T23:14:26Z</dcterms:created>
  <dcterms:modified xsi:type="dcterms:W3CDTF">2026-07-23T23:14:26Z</dcterms:modified>
</cp:coreProperties>
</file>

<file path=docProps/custom.xml><?xml version="1.0" encoding="utf-8"?>
<Properties xmlns="http://schemas.openxmlformats.org/officeDocument/2006/custom-properties" xmlns:vt="http://schemas.openxmlformats.org/officeDocument/2006/docPropsVTypes"/>
</file>