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X1ac2d5e44850ebb3b1ca0569b3d17fbfa78b97e"/>
    <w:p>
      <w:pPr>
        <w:pStyle w:val="Heading1"/>
      </w:pPr>
      <w:r>
        <w:t xml:space="preserve">Cover Letter for Judge Position in Sudan Khartoum</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Authority or Court Name]</w:t>
      </w:r>
    </w:p>
    <w:p>
      <w:pPr>
        <w:pStyle w:val="BodyText"/>
      </w:pPr>
      <w:r>
        <w:rPr>
          <w:bCs/>
          <w:b/>
        </w:rPr>
        <w:t xml:space="preserve">Address:</w:t>
      </w:r>
      <w:r>
        <w:t xml:space="preserve"> </w:t>
      </w:r>
      <w:r>
        <w:t xml:space="preserve">[Insert Official Address of the Court or Judicial Body in Sudan Khartoum]</w:t>
      </w:r>
    </w:p>
    <w:bookmarkStart w:id="25" w:name="X14ec54f553805f60df1ea9c13af48d148746566"/>
    <w:p>
      <w:pPr>
        <w:pStyle w:val="Heading2"/>
      </w:pPr>
      <w:r>
        <w:t xml:space="preserve">Subject: Application for Judge Position in Sudan Khartoum</w:t>
      </w:r>
    </w:p>
    <w:p>
      <w:pPr>
        <w:pStyle w:val="FirstParagraph"/>
      </w:pPr>
      <w:r>
        <w:t xml:space="preserve">To the Esteemed Members of the Judicial Appointments Committee,</w:t>
      </w:r>
    </w:p>
    <w:p>
      <w:pPr>
        <w:pStyle w:val="BodyText"/>
      </w:pPr>
      <w:r>
        <w:t xml:space="preserve">I am writing to formally express my profound interest in the position of Judge within the esteemed judicial system of Sudan Khartoum. With a deep-rooted commitment to justice, fairness, and the rule of law, I am eager to contribute my legal expertise and unwavering dedication to this critical role. As someone who has long admired the resilience and complexity of Sudanese jurisprudence, particularly in the heart of Khartoum—the political, cultural, and judicial hub of the nation—I am compelled to apply for this opportunity to serve with integrity and purpose.</w:t>
      </w:r>
    </w:p>
    <w:bookmarkStart w:id="20" w:name="Xba0b36875c580dabc5dd9e0e676bbb635138ebd"/>
    <w:p>
      <w:pPr>
        <w:pStyle w:val="Heading3"/>
      </w:pPr>
      <w:r>
        <w:t xml:space="preserve">The Significance of a Judge in Sudan Khartoum</w:t>
      </w:r>
    </w:p>
    <w:p>
      <w:pPr>
        <w:pStyle w:val="FirstParagraph"/>
      </w:pPr>
      <w:r>
        <w:t xml:space="preserve">As a Judge, the role transcends mere adjudication; it embodies the responsibility of upholding constitutional principles, safeguarding human rights, and fostering societal trust in the legal system. In Sudan Khartoum, where historical and contemporary challenges intersect—ranging from post-colonial legal frameworks to modern socio-political dynamics—the need for a Judge who is both knowledgeable and empathetic is paramount. I understand that a Judge in this region must navigate not only the intricacies of statutory law but also the cultural and ethical nuances that shape justice delivery. This position demands not just legal acumen but a profound understanding of Sudan’s unique legal landscape, which has evolved through decades of reform and adaptation.</w:t>
      </w:r>
    </w:p>
    <w:bookmarkEnd w:id="20"/>
    <w:bookmarkStart w:id="21" w:name="Xcdb4635e6bb8702f7db75a330560eb763a18fee"/>
    <w:p>
      <w:pPr>
        <w:pStyle w:val="Heading3"/>
      </w:pPr>
      <w:r>
        <w:t xml:space="preserve">My Qualifications and Professional Background</w:t>
      </w:r>
    </w:p>
    <w:p>
      <w:pPr>
        <w:pStyle w:val="FirstParagraph"/>
      </w:pPr>
      <w:r>
        <w:t xml:space="preserve">With [X years] of experience in the field of law, I have dedicated my career to the pursuit of justice. My academic foundation in [Law Degree, e.g., LL.B./LL.M.] from [University Name], coupled with my practical experience as a [current or previous role, e.g., lawyer, legal advisor, or judicial assistant], has equipped me with the tools necessary to excel in this role. I have worked extensively on cases involving civil rights, administrative law, and constitutional disputes—areas that are particularly relevant to the challenges faced by Sudanese courts today.</w:t>
      </w:r>
    </w:p>
    <w:p>
      <w:pPr>
        <w:pStyle w:val="BodyText"/>
      </w:pPr>
      <w:r>
        <w:t xml:space="preserve">My work in Sudan Khartoum has been shaped by a commitment to fairness and transparency. I have collaborated with local legal institutions, participated in community outreach programs, and contributed to legal education initiatives aimed at empowering citizens with knowledge of their rights. These experiences have reinforced my belief that the judiciary must be accessible, responsive, and reflective of the society it serves. As a Judge in Sudan Khartoum, I would strive to bridge the gap between the law and the people, ensuring that justice is not only delivered but perceived as equitable and inclusive.</w:t>
      </w:r>
    </w:p>
    <w:bookmarkEnd w:id="21"/>
    <w:bookmarkStart w:id="22" w:name="understanding-of-sudans-legal-system"/>
    <w:p>
      <w:pPr>
        <w:pStyle w:val="Heading3"/>
      </w:pPr>
      <w:r>
        <w:t xml:space="preserve">Understanding of Sudan’s Legal System</w:t>
      </w:r>
    </w:p>
    <w:p>
      <w:pPr>
        <w:pStyle w:val="FirstParagraph"/>
      </w:pPr>
      <w:r>
        <w:t xml:space="preserve">Sudan’s legal system is a blend of civil law, customary practices, and Islamic jurisprudence—a complex tapestry that requires careful navigation. I have studied the country’s legal evolution, from the codification of its civil code in the 19th century to the reforms implemented in recent decades. In Sudan Khartoum, where courts handle a wide array of cases—from commercial disputes to family law matters—judges must balance legal technicalities with cultural sensitivities. My training and experience have prepared me to address these challenges with both rigor and compassion.</w:t>
      </w:r>
    </w:p>
    <w:p>
      <w:pPr>
        <w:pStyle w:val="BodyText"/>
      </w:pPr>
      <w:r>
        <w:t xml:space="preserve">Moreover, I recognize the importance of judicial independence in Sudan. The judiciary plays a vital role in ensuring accountability, especially in a nation that has experienced periods of political upheaval. As a Judge, I would uphold the principles of impartiality and integrity, resisting external pressures that could compromise the administration of justice. This commitment is not only professional but deeply personal; I have witnessed firsthand how the judiciary can serve as a bulwark against corruption and injustice.</w:t>
      </w:r>
    </w:p>
    <w:bookmarkEnd w:id="22"/>
    <w:bookmarkStart w:id="23" w:name="why-sudan-khartoum"/>
    <w:p>
      <w:pPr>
        <w:pStyle w:val="Heading3"/>
      </w:pPr>
      <w:r>
        <w:t xml:space="preserve">Why Sudan Khartoum?</w:t>
      </w:r>
    </w:p>
    <w:p>
      <w:pPr>
        <w:pStyle w:val="FirstParagraph"/>
      </w:pPr>
      <w:r>
        <w:t xml:space="preserve">Sudan Khartoum is more than just a location—it is a symbol of resilience and potential. As the capital city, it is home to the nation’s highest courts, legal institutions, and a vibrant community of professionals dedicated to the rule of law. I am drawn to this environment because it offers an opportunity to contribute to a system that is both historic and evolving. The challenges faced by Khartoum’s judiciary—such as case backlogs, resource constraints, and the need for modernization—require innovative solutions grounded in legal expertise and administrative efficiency.</w:t>
      </w:r>
    </w:p>
    <w:p>
      <w:pPr>
        <w:pStyle w:val="BodyText"/>
      </w:pPr>
      <w:r>
        <w:t xml:space="preserve">My vision for this role includes fostering collaboration between judicial bodies, enhancing public trust through transparency, and advocating for reforms that align with international standards while respecting local traditions. I am particularly interested in initiatives that promote access to justice for marginalized communities, ensuring that the law serves as a tool of empowerment rather than exclusion.</w:t>
      </w:r>
    </w:p>
    <w:bookmarkEnd w:id="23"/>
    <w:bookmarkStart w:id="24" w:name="conclusion"/>
    <w:p>
      <w:pPr>
        <w:pStyle w:val="Heading3"/>
      </w:pPr>
      <w:r>
        <w:t xml:space="preserve">Conclusion</w:t>
      </w:r>
    </w:p>
    <w:p>
      <w:pPr>
        <w:pStyle w:val="FirstParagraph"/>
      </w:pPr>
      <w:r>
        <w:t xml:space="preserve">In conclusion, I am confident that my qualifications, experience, and passion for justice position me as a strong candidate for the Judge position in Sudan Khartoum. I am eager to bring my skills to this dynamic environment and contribute to a judiciary that reflects the values of fairness, equity, and accountability. Thank you for considering my application. I would be honored to discuss how my background aligns with the needs of Sudan’s judicial system and the aspirations of its people.</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r>
        <w:t xml:space="preserve"> </w:t>
      </w:r>
      <w:r>
        <w:t xml:space="preserve">[Email Address] | [Phone Number]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Sudan Khartoum</dc:title>
  <dc:creator/>
  <dc:language>en</dc:language>
  <cp:keywords/>
  <dcterms:created xsi:type="dcterms:W3CDTF">2026-07-23T06:56:33Z</dcterms:created>
  <dcterms:modified xsi:type="dcterms:W3CDTF">2026-07-23T06:56:33Z</dcterms:modified>
</cp:coreProperties>
</file>

<file path=docProps/custom.xml><?xml version="1.0" encoding="utf-8"?>
<Properties xmlns="http://schemas.openxmlformats.org/officeDocument/2006/custom-properties" xmlns:vt="http://schemas.openxmlformats.org/officeDocument/2006/docPropsVTypes"/>
</file>