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rPr>
          <w:bCs/>
          <w:b/>
        </w:rPr>
        <w:t xml:space="preserve">Dear [Recipient's Name or Judicial Appointments Committee],</w:t>
      </w:r>
    </w:p>
    <w:p>
      <w:pPr>
        <w:pStyle w:val="BodyText"/>
      </w:pPr>
      <w:r>
        <w:t xml:space="preserve">I am writing to express my enthusiastic interest in the Judge position in Turkey Istanbul, a role that aligns seamlessly with my professional journey, legal expertise, and unwavering commitment to justice. As a seasoned legal professional with extensive experience in judicial matters and a deep understanding of the Turkish legal landscape, I am eager to contribute my skills to uphold the principles of fairness, integrity, and equity in one of the most culturally rich and historically significant cities in the world.</w:t>
      </w:r>
    </w:p>
    <w:p>
      <w:pPr>
        <w:pStyle w:val="BodyText"/>
      </w:pPr>
      <w:r>
        <w:t xml:space="preserve">The role of a</w:t>
      </w:r>
      <w:r>
        <w:t xml:space="preserve"> </w:t>
      </w:r>
      <w:r>
        <w:rPr>
          <w:bCs/>
          <w:b/>
        </w:rPr>
        <w:t xml:space="preserve">Judge</w:t>
      </w:r>
      <w:r>
        <w:t xml:space="preserve"> </w:t>
      </w:r>
      <w:r>
        <w:t xml:space="preserve">is not merely a profession but a profound responsibility that demands intellectual rigor, ethical fortitude, and an acute awareness of societal needs. In Turkey Istanbul, where the judiciary serves as a cornerstone of the nation’s legal framework, this responsibility is amplified by the city’s unique position as a crossroads of continents and cultures. My background in constitutional law, dispute resolution, and public service has equipped me with the tools to navigate complex legal challenges while fostering trust in the judicial process.</w:t>
      </w:r>
    </w:p>
    <w:p>
      <w:pPr>
        <w:pStyle w:val="BodyText"/>
      </w:pPr>
      <w:r>
        <w:t xml:space="preserve">Over the past [X years], I have dedicated myself to advancing justice through roles that required meticulous attention to detail, impartial decision-making, and a commitment to upholding the rule of law. My experience includes [mention specific roles, e.g., "serving as a legal advisor on civil and criminal cases," "participating in high-profile litigation," or "advocating for judicial reforms"]. These experiences have honed my ability to analyze intricate legal issues, interpret statutes with precision, and deliver judgments that balance the interests of all parties involved. Furthermore, my work has consistently emphasized the importance of protecting individual rights and ensuring equitable access to justice—a mission that resonates deeply with the values required of a</w:t>
      </w:r>
      <w:r>
        <w:t xml:space="preserve"> </w:t>
      </w:r>
      <w:r>
        <w:rPr>
          <w:bCs/>
          <w:b/>
        </w:rPr>
        <w:t xml:space="preserve">Judge</w:t>
      </w:r>
      <w:r>
        <w:t xml:space="preserve"> </w:t>
      </w:r>
      <w:r>
        <w:t xml:space="preserve">in Turkey Istanbul.</w:t>
      </w:r>
    </w:p>
    <w:p>
      <w:pPr>
        <w:pStyle w:val="BodyText"/>
      </w:pPr>
      <w:r>
        <w:t xml:space="preserve">What draws me specifically to this opportunity in Turkey Istanbul is the city’s dynamic legal environment. As a global hub where Eastern and Western traditions intersect, Istanbul presents unique challenges and opportunities for the judiciary. The city’s diverse population, bustling commercial activity, and historical significance demand a judicial system that is both adaptable and resolute. I am particularly inspired by the role of the judiciary in safeguarding constitutional principles while addressing contemporary issues such as human rights, corporate accountability, and cross-border disputes. My goal is to contribute to a legal framework that reflects these complexities while maintaining the dignity and impartiality essential to judicial proceedings.</w:t>
      </w:r>
    </w:p>
    <w:p>
      <w:pPr>
        <w:pStyle w:val="BodyText"/>
      </w:pPr>
      <w:r>
        <w:t xml:space="preserve">My qualifications for this position are rooted in both academic excellence and practical expertise. I hold a [Degree, e.g., "LL.B." or "LL.M."] from [University Name], where I specialized in [specific areas, e.g., "constitutional law," "international human rights," or "criminal justice"]. This foundation has been reinforced through years of hands-on experience, including [mention relevant achievements, such as "publishing research on judicial reforms" or "mentoring aspiring legal professionals"]. Additionally, my fluency in [languages, if applicable] and familiarity with the Turkish legal system enable me to navigate the nuances of case law and procedural requirements with confidence.</w:t>
      </w:r>
    </w:p>
    <w:p>
      <w:pPr>
        <w:pStyle w:val="BodyText"/>
      </w:pPr>
      <w:r>
        <w:t xml:space="preserve">What sets me apart is my unwavering dedication to ethical leadership. As a</w:t>
      </w:r>
      <w:r>
        <w:t xml:space="preserve"> </w:t>
      </w:r>
      <w:r>
        <w:rPr>
          <w:bCs/>
          <w:b/>
        </w:rPr>
        <w:t xml:space="preserve">Judge</w:t>
      </w:r>
      <w:r>
        <w:t xml:space="preserve">, I understand that impartiality is not just a principle but a daily practice. I approach each case with an open mind, ensuring that decisions are grounded in facts, legal precedents, and the broader societal impact of rulings. In Turkey Istanbul, where the judiciary plays a pivotal role in shaping public trust in governance, this commitment to transparency and fairness is more critical than ever.</w:t>
      </w:r>
    </w:p>
    <w:p>
      <w:pPr>
        <w:pStyle w:val="BodyText"/>
      </w:pPr>
      <w:r>
        <w:t xml:space="preserve">My interest in this position is further fueled by a desire to contribute to the development of a justice system that reflects the aspirations of Istanbul’s residents. The city’s vibrant cultural heritage and progressive vision for the future require a judiciary that balances tradition with innovation. I am eager to collaborate with colleagues, legal professionals, and community stakeholders to ensure that judicial processes remain accessible, efficient, and reflective of the diverse needs of those who seek justice.</w:t>
      </w:r>
    </w:p>
    <w:p>
      <w:pPr>
        <w:pStyle w:val="BodyText"/>
      </w:pPr>
      <w:r>
        <w:t xml:space="preserve">In conclusion, I am confident that my background, values, and vision align with the responsibilities of a</w:t>
      </w:r>
      <w:r>
        <w:t xml:space="preserve"> </w:t>
      </w:r>
      <w:r>
        <w:rPr>
          <w:bCs/>
          <w:b/>
        </w:rPr>
        <w:t xml:space="preserve">Judge</w:t>
      </w:r>
      <w:r>
        <w:t xml:space="preserve"> </w:t>
      </w:r>
      <w:r>
        <w:t xml:space="preserve">in Turkey Istanbul. I am eager to bring my expertise to this role and contribute to a judicial system that upholds the highest standards of integrity and service. Thank you for considering my application. I would welcome the opportunity to discuss how my qualifications can benefit your institution.</w:t>
      </w:r>
    </w:p>
    <w:p>
      <w:pPr>
        <w:pStyle w:val="BodyText"/>
      </w:pPr>
      <w:r>
        <w:t xml:space="preserve">Sincerely,</w:t>
      </w:r>
      <w:r>
        <w:br/>
      </w:r>
      <w:r>
        <w:t xml:space="preserve">[Your Full Name]</w:t>
      </w:r>
      <w:r>
        <w:br/>
      </w:r>
      <w:r>
        <w:t xml:space="preserve">[Contact Information]</w:t>
      </w:r>
    </w:p>
    <w:p>
      <w:pPr>
        <w:pStyle w:val="BodyText"/>
      </w:pPr>
      <w:r>
        <w:rPr>
          <w:bCs/>
          <w:b/>
        </w:rPr>
        <w:t xml:space="preserve">Key Aspects Highlighted:</w:t>
      </w:r>
      <w:r>
        <w:br/>
      </w:r>
      <w:r>
        <w:t xml:space="preserve">-</w:t>
      </w:r>
      <w:r>
        <w:t xml:space="preserve"> </w:t>
      </w:r>
      <w:r>
        <w:rPr>
          <w:bCs/>
          <w:b/>
        </w:rPr>
        <w:t xml:space="preserve">Cover Letter</w:t>
      </w:r>
      <w:r>
        <w:t xml:space="preserve">: Structured to reflect professionalism and alignment with the role.</w:t>
      </w:r>
      <w:r>
        <w:br/>
      </w:r>
      <w:r>
        <w:t xml:space="preserve">-</w:t>
      </w:r>
      <w:r>
        <w:t xml:space="preserve"> </w:t>
      </w:r>
      <w:r>
        <w:rPr>
          <w:bCs/>
          <w:b/>
        </w:rPr>
        <w:t xml:space="preserve">Judge</w:t>
      </w:r>
      <w:r>
        <w:t xml:space="preserve">: Emphasized expertise, ethical commitment, and judicial responsibilities.</w:t>
      </w:r>
      <w:r>
        <w:br/>
      </w:r>
      <w:r>
        <w:t xml:space="preserve">-</w:t>
      </w:r>
      <w:r>
        <w:t xml:space="preserve"> </w:t>
      </w:r>
      <w:r>
        <w:rPr>
          <w:bCs/>
          <w:b/>
        </w:rPr>
        <w:t xml:space="preserve">Turkey Istanbul</w:t>
      </w:r>
      <w:r>
        <w:t xml:space="preserve">: Contextualized the application within the city’s legal and cultural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Turkey Istanbul</dc:title>
  <dc:creator/>
  <dc:language>en</dc:language>
  <cp:keywords/>
  <dcterms:created xsi:type="dcterms:W3CDTF">2026-07-23T10:10:38Z</dcterms:created>
  <dcterms:modified xsi:type="dcterms:W3CDTF">2026-07-23T10:10:38Z</dcterms:modified>
</cp:coreProperties>
</file>

<file path=docProps/custom.xml><?xml version="1.0" encoding="utf-8"?>
<Properties xmlns="http://schemas.openxmlformats.org/officeDocument/2006/custom-properties" xmlns:vt="http://schemas.openxmlformats.org/officeDocument/2006/docPropsVTypes"/>
</file>