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Judge</w:t>
      </w:r>
      <w:r>
        <w:t xml:space="preserve"> </w:t>
      </w:r>
      <w:r>
        <w:t xml:space="preserve">Position</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5" w:name="X953c14545223dccca8da03542f0581dad8f585f"/>
    <w:p>
      <w:pPr>
        <w:pStyle w:val="Heading1"/>
      </w:pPr>
      <w:r>
        <w:t xml:space="preserve">Cover Letter for Judge Position in United Kingdom Birmingham</w:t>
      </w:r>
    </w:p>
    <w:p>
      <w:pPr>
        <w:pStyle w:val="FirstParagraph"/>
      </w:pPr>
      <w:r>
        <w:t xml:space="preserve">Dear [Recipient's Name],</w:t>
      </w:r>
    </w:p>
    <w:p>
      <w:pPr>
        <w:pStyle w:val="BodyText"/>
      </w:pPr>
      <w:r>
        <w:t xml:space="preserve">I am writing to express my enthusiastic interest in the esteemed position of Judge within the United Kingdom Birmingham judiciary. As a legal professional with a profound dedication to justice, fairness, and the rule of law, I am eager to contribute my expertise and experience to uphold the integrity of the judicial system in this vibrant city. Birmingham, as one of England’s most dynamic urban centers, has long been a beacon of cultural diversity and legal innovation. I am particularly inspired by its commitment to equitable justice and its role as a hub for addressing complex societal challenges through the law. This opportunity aligns perfectly with my career goals and passion for serving communities through the bench.</w:t>
      </w:r>
    </w:p>
    <w:bookmarkStart w:id="20" w:name="X795155f86082b022ba941a1e04a23832acf0eb0"/>
    <w:p>
      <w:pPr>
        <w:pStyle w:val="Heading2"/>
      </w:pPr>
      <w:r>
        <w:t xml:space="preserve">A Commitment to Justice: My Professional Journey</w:t>
      </w:r>
    </w:p>
    <w:p>
      <w:pPr>
        <w:pStyle w:val="FirstParagraph"/>
      </w:pPr>
      <w:r>
        <w:t xml:space="preserve">With over [X years] of experience in legal practice, I have developed a deep understanding of the principles that underpin the United Kingdom’s judiciary. My career has been defined by a steadfast commitment to fairness, integrity, and the protection of individual rights—values that are central to the role of a Judge. Throughout my time as [previous roles, e.g., "a solicitor," "a barrister," or "a legal counsel"], I have consistently advocated for justice in diverse legal contexts, from criminal defense to civil litigation and public law. This breadth of experience has equipped me with the analytical rigor and ethical clarity required to preside over complex cases with impartiality and wisdom.</w:t>
      </w:r>
    </w:p>
    <w:p>
      <w:pPr>
        <w:pStyle w:val="BodyText"/>
      </w:pPr>
      <w:r>
        <w:t xml:space="preserve">My academic foundation in law, earned at [University Name], instilled in me a rigorous approach to legal reasoning and an appreciation for the historical and philosophical underpinnings of justice. I have also pursued additional training in areas such as [specific areas, e.g., "judicial ethics," "trial advocacy," or "alternative dispute resolution"], ensuring that I remain at the forefront of legal developments. Furthermore, my membership in professional bodies such as the [Law Society of England and Wales] and the [Bar Council] has connected me with a network of legal professionals who share my dedication to upholding the highest standards of conduct.</w:t>
      </w:r>
    </w:p>
    <w:bookmarkEnd w:id="20"/>
    <w:bookmarkStart w:id="21" w:name="X0a5c82df60783e857c24b75e1ad7d808a00addc"/>
    <w:p>
      <w:pPr>
        <w:pStyle w:val="Heading2"/>
      </w:pPr>
      <w:r>
        <w:t xml:space="preserve">Understanding the Unique Challenges of United Kingdom Birmingham</w:t>
      </w:r>
    </w:p>
    <w:p>
      <w:pPr>
        <w:pStyle w:val="FirstParagraph"/>
      </w:pPr>
      <w:r>
        <w:t xml:space="preserve">United Kingdom Birmingham, as a city with a rich tapestry of communities, presents unique challenges and opportunities for the judiciary. The legal landscape in Birmingham is shaped by its cultural diversity, economic dynamism, and historical significance as a center for social reform. As a Judge in this region, I would be tasked with navigating cases that reflect these complexities while ensuring that justice is administered equitably across all demographics. My experience working with marginalized communities and advocating for systemic reforms has prepared me to address the nuanced needs of Birmingham’s population.</w:t>
      </w:r>
    </w:p>
    <w:p>
      <w:pPr>
        <w:pStyle w:val="BodyText"/>
      </w:pPr>
      <w:r>
        <w:t xml:space="preserve">Moreover, the city’s role as a leader in legal innovation, such as its efforts to modernize court procedures and enhance access to justice through technology, resonates deeply with my vision for a judiciary that is both efficient and inclusive. I am particularly inspired by Birmingham’s initiatives to engage young people in legal education and its focus on restorative justice programs. These efforts exemplify the kind of forward-thinking approach that a Judge must embody to foster trust in the legal system.</w:t>
      </w:r>
    </w:p>
    <w:bookmarkEnd w:id="21"/>
    <w:bookmarkStart w:id="22" w:name="Xc92a4892251ced693fb8f56b7c3d6ecffb0de30"/>
    <w:p>
      <w:pPr>
        <w:pStyle w:val="Heading2"/>
      </w:pPr>
      <w:r>
        <w:t xml:space="preserve">Why I Am the Right Candidate for This Role</w:t>
      </w:r>
    </w:p>
    <w:p>
      <w:pPr>
        <w:pStyle w:val="FirstParagraph"/>
      </w:pPr>
      <w:r>
        <w:t xml:space="preserve">What sets me apart as a candidate for this position is my unwavering dedication to the principles of justice and my ability to balance legal expertise with empathy. A Judge must not only interpret the law but also recognize its human impact. In my previous roles, I have consistently demonstrated an ability to connect with individuals from all walks of life, ensuring that their voices are heard and their rights are protected. This empathetic approach is essential in a city like Birmingham, where legal decisions often intersect with social and economic disparities.</w:t>
      </w:r>
    </w:p>
    <w:p>
      <w:pPr>
        <w:pStyle w:val="BodyText"/>
      </w:pPr>
      <w:r>
        <w:t xml:space="preserve">In addition to my legal acumen, I bring strong leadership qualities and a collaborative mindset. As a Judge, I understand the importance of working closely with colleagues, legal professionals, and community stakeholders to ensure that the judiciary remains responsive to the needs of those it serves. My experience in mentoring junior lawyers and participating in pro bono work further underscores my commitment to fostering a culture of excellence and service within the legal profession.</w:t>
      </w:r>
    </w:p>
    <w:bookmarkEnd w:id="22"/>
    <w:bookmarkStart w:id="23" w:name="Xd4a893dffad3fb1410b49eddada6a00bff65178"/>
    <w:p>
      <w:pPr>
        <w:pStyle w:val="Heading2"/>
      </w:pPr>
      <w:r>
        <w:t xml:space="preserve">A Vision for the Future of Justice in Birmingham</w:t>
      </w:r>
    </w:p>
    <w:p>
      <w:pPr>
        <w:pStyle w:val="FirstParagraph"/>
      </w:pPr>
      <w:r>
        <w:t xml:space="preserve">If appointed as a Judge in United Kingdom Birmingham, I would strive to contribute to the city’s legacy as a leader in equitable justice. I envision a judiciary that is not only impartial but also proactive in addressing emerging legal challenges, such as those related to technology, climate change, and human rights. By leveraging my expertise and experience, I aim to support initiatives that enhance transparency, accountability, and public trust in the courts.</w:t>
      </w:r>
    </w:p>
    <w:p>
      <w:pPr>
        <w:pStyle w:val="BodyText"/>
      </w:pPr>
      <w:r>
        <w:t xml:space="preserve">I am particularly passionate about promoting diversity within the judiciary. Birmingham’s rich cultural heritage deserves a judicial system that reflects its diversity in both composition and perspective. I am committed to advocating for equitable representation and ensuring that all individuals feel empowered to engage with the legal process without fear or bias.</w:t>
      </w:r>
    </w:p>
    <w:bookmarkEnd w:id="23"/>
    <w:bookmarkStart w:id="24" w:name="conclusion"/>
    <w:p>
      <w:pPr>
        <w:pStyle w:val="Heading2"/>
      </w:pPr>
      <w:r>
        <w:t xml:space="preserve">Conclusion</w:t>
      </w:r>
    </w:p>
    <w:p>
      <w:pPr>
        <w:pStyle w:val="FirstParagraph"/>
      </w:pPr>
      <w:r>
        <w:t xml:space="preserve">In conclusion, I am eager to bring my legal expertise, ethical integrity, and dedication to justice to the United Kingdom Birmingham judiciary. The opportunity to serve as a Judge in this historic and dynamic city would be an honor and a profound responsibility. I am confident that my background and vision align with the values of fairness, equity, and excellence that define the role of a Judge in the United Kingdom.</w:t>
      </w:r>
    </w:p>
    <w:p>
      <w:pPr>
        <w:pStyle w:val="BodyText"/>
      </w:pPr>
      <w:r>
        <w:t xml:space="preserve">Thank you for considering my application. I would be delighted to discuss how my skills and experiences can contribute to the continued success of Birmingham’s legal community. Please feel free to contact me at [Your Phone Number] or [Your Email Address] at your earliest convenience.</w:t>
      </w:r>
    </w:p>
    <w:p>
      <w:pPr>
        <w:pStyle w:val="BodyText"/>
      </w:pPr>
      <w:r>
        <w:t xml:space="preserve">Sincerely,</w:t>
      </w:r>
    </w:p>
    <w:p>
      <w:pPr>
        <w:pStyle w:val="BodyText"/>
      </w:pPr>
      <w:r>
        <w:rPr>
          <w:bCs/>
          <w:b/>
        </w:rPr>
        <w:t xml:space="preserve">[Your Full Name]</w:t>
      </w:r>
      <w:r>
        <w:br/>
      </w:r>
      <w:r>
        <w:t xml:space="preserve">[Your Address]</w:t>
      </w:r>
      <w:r>
        <w:br/>
      </w:r>
      <w:r>
        <w:t xml:space="preserve">[City, Postcode]</w:t>
      </w:r>
      <w:r>
        <w:br/>
      </w:r>
      <w:r>
        <w:t xml:space="preserve">[Phone Number]</w:t>
      </w:r>
      <w:r>
        <w:br/>
      </w:r>
      <w:r>
        <w:t xml:space="preserve">[Email Address]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Judge Position in United Kingdom Birmingham</dc:title>
  <dc:creator/>
  <dc:language>en</dc:language>
  <cp:keywords/>
  <dcterms:created xsi:type="dcterms:W3CDTF">2026-07-23T22:48:08Z</dcterms:created>
  <dcterms:modified xsi:type="dcterms:W3CDTF">2026-07-23T22:48:08Z</dcterms:modified>
</cp:coreProperties>
</file>

<file path=docProps/custom.xml><?xml version="1.0" encoding="utf-8"?>
<Properties xmlns="http://schemas.openxmlformats.org/officeDocument/2006/custom-properties" xmlns:vt="http://schemas.openxmlformats.org/officeDocument/2006/docPropsVTypes"/>
</file>