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Judge position within the United States San Francisco jurisdiction. As a dedicated legal professional with a profound commitment to justice, equity, and the rule of law, I am eager to contribute my experience and values to serve the communities of San Francisco. The opportunity to join the esteemed judiciary of this vibrant city aligns perfectly with my career aspirations and lifelong dedication to upholding the principles that define our legal system.</w:t>
      </w:r>
    </w:p>
    <w:p>
      <w:pPr>
        <w:pStyle w:val="BodyText"/>
      </w:pPr>
      <w:r>
        <w:t xml:space="preserve">The role of a Judge in the United States San Francisco is not merely a professional title but a profound responsibility. It demands an unwavering commitment to fairness, impartiality, and an acute understanding of both state and federal laws. Over my years practicing law, I have cultivated expertise in constitutional law, civil litigation, and public policy—skills that I believe are essential for navigating the complex legal landscape of San Francisco. This city’s unique blend of cultural diversity, innovation, and social challenges requires a Judge who is not only legally astute but also deeply empathetic to the needs of its residents.</w:t>
      </w:r>
    </w:p>
    <w:p>
      <w:pPr>
        <w:pStyle w:val="BodyText"/>
      </w:pPr>
      <w:r>
        <w:t xml:space="preserve">My journey in the legal field has been defined by a steadfast dedication to justice. As an attorney with over 15 years of experience, I have represented clients in both state and federal courts, advocating for their rights while ensuring adherence to the highest ethical standards. This work has taught me the importance of listening—truly listening—to all parties involved in a case. A Judge must be a neutral arbiter, yet also someone who understands the human stories behind every legal dispute. In San Francisco, where communities span from historic neighborhoods to cutting-edge tech hubs, this balance is critical to fostering trust in the judicial process.</w:t>
      </w:r>
    </w:p>
    <w:p>
      <w:pPr>
        <w:pStyle w:val="BodyText"/>
      </w:pPr>
      <w:r>
        <w:t xml:space="preserve">What sets me apart is my ability to merge theoretical legal knowledge with practical wisdom. I have served as a legal advisor to local nonprofits focused on social justice initiatives, including programs addressing housing equity and criminal justice reform. These experiences have deepened my appreciation for the role of the judiciary in shaping societal outcomes. For instance, I collaborated with community leaders to draft policy proposals that addressed disparities in access to legal resources—a project that underscored the importance of a Judge’s influence beyond the courtroom. In San Francisco, where innovation often intersects with tradition, this perspective would enable me to approach each case with a nuanced understanding of its broader implications.</w:t>
      </w:r>
    </w:p>
    <w:p>
      <w:pPr>
        <w:pStyle w:val="BodyText"/>
      </w:pPr>
      <w:r>
        <w:t xml:space="preserve">Moreover, my commitment to public service extends beyond the courtroom. I have volunteered extensively with legal aid organizations, providing pro bono assistance to underserved populations. This work has reinforced my belief that justice must be accessible to all, regardless of socioeconomic status or background. San Francisco’s diverse population—spanning multiple languages, cultures, and economic strata—demands a Judge who is attuned to these realities. I have worked with immigrant communities to navigate complex legal processes, which has prepared me to ensure that every individual’s voice is heard in the judicial system.</w:t>
      </w:r>
    </w:p>
    <w:p>
      <w:pPr>
        <w:pStyle w:val="BodyText"/>
      </w:pPr>
      <w:r>
        <w:t xml:space="preserve">The United States San Francisco judiciary plays a pivotal role in upholding the Constitution and protecting civil liberties. As a prospective Judge, I am acutely aware of the weight of this responsibility. The courts here are not only centers of legal adjudication but also arenas where fundamental rights are tested and defended. In my career, I have witnessed firsthand how judicial decisions can shape lives, from resolving disputes over housing to addressing systemic inequities in criminal proceedings. This awareness fuels my determination to approach every case with the care and deliberation it deserves.</w:t>
      </w:r>
    </w:p>
    <w:p>
      <w:pPr>
        <w:pStyle w:val="BodyText"/>
      </w:pPr>
      <w:r>
        <w:t xml:space="preserve">My qualifications are further strengthened by my academic background. I earned a Juris Doctor degree from a reputable law school, where I graduated with honors, and have consistently pursued continuing education in emerging legal trends. This includes specialized training in judicial ethics and conflict resolution—areas that are particularly relevant to the role of a Judge in San Francisco. Additionally, I have participated in workshops on implicit bias and cultural competency, which are essential for ensuring equitable outcomes in a city as diverse as this one.</w:t>
      </w:r>
    </w:p>
    <w:p>
      <w:pPr>
        <w:pStyle w:val="BodyText"/>
      </w:pPr>
      <w:r>
        <w:t xml:space="preserve">What excites me most about the opportunity to serve as a Judge in the United States San Francisco is the chance to contribute to a legacy of justice that reflects the city’s values. San Francisco has long been a beacon of progressivism, yet it also grapples with persistent challenges such as income inequality and housing instability. A Judge in this context must be both a guardian of tradition and an advocate for change. I am prepared to rise to this challenge by fostering a court environment that is transparent, inclusive, and responsive to the needs of all residents.</w:t>
      </w:r>
    </w:p>
    <w:p>
      <w:pPr>
        <w:pStyle w:val="BodyText"/>
      </w:pPr>
      <w:r>
        <w:t xml:space="preserve">In conclusion, I am confident that my experience, values, and vision align with the demands of this role. The United States San Francisco judiciary deserves a Judge who is not only legally proficient but also deeply committed to justice for all. I am eager to bring my skills and passion to this vital position and contribute to a system that continues to uphold the principles of fairness and equality. Thank you for considering my application, and I would welcome the opportunity to discuss how I can support the continued excellence of San Francisco’s courts.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2026-07-24T06:03:28Z</dcterms:created>
  <dcterms:modified xsi:type="dcterms:W3CDTF">2026-07-24T06:03:28Z</dcterms:modified>
</cp:coreProperties>
</file>

<file path=docProps/custom.xml><?xml version="1.0" encoding="utf-8"?>
<Properties xmlns="http://schemas.openxmlformats.org/officeDocument/2006/custom-properties" xmlns:vt="http://schemas.openxmlformats.org/officeDocument/2006/docPropsVTypes"/>
</file>