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4" w:name="Xe658289e00e94d6980e7664057598e76a07f0e4"/>
    <w:p>
      <w:pPr>
        <w:pStyle w:val="Heading1"/>
      </w:pPr>
      <w:r>
        <w:t xml:space="preserve">Cover Letter for Laboratory Technician Position in Iraq Baghdad</w:t>
      </w:r>
    </w:p>
    <w:p>
      <w:pPr>
        <w:pStyle w:val="FirstParagraph"/>
      </w:pPr>
      <w:r>
        <w:t xml:space="preserve">Dear Hiring Manager,</w:t>
      </w:r>
    </w:p>
    <w:p>
      <w:pPr>
        <w:pStyle w:val="BodyText"/>
      </w:pPr>
      <w:r>
        <w:t xml:space="preserve">I am writing to express my enthusiastic interest in the Laboratory Technician position at [Organization Name] in Baghdad, Iraq. As a dedicated and skilled professional with extensive experience in laboratory operations, I am eager to contribute my expertise to support the critical scientific and healthcare initiatives underway in this dynamic region. My background in diagnostic testing, quality control, and research protocols aligns closely with the requirements of this role, and I am particularly motivated by the opportunity to work within Iraq Baghdad’s evolving scientific landscape.</w:t>
      </w:r>
    </w:p>
    <w:p>
      <w:pPr>
        <w:pStyle w:val="BodyText"/>
      </w:pPr>
      <w:r>
        <w:t xml:space="preserve">With over [X years] of hands-on experience in laboratory environments, I have developed a strong foundation in conducting accurate experiments, maintaining equipment, and adhering to strict safety standards. My career has been defined by a commitment to precision, collaboration, and innovation—qualities that are essential for success as a Laboratory Technician. Whether working in clinical diagnostics or research settings, I have consistently demonstrated the ability to manage complex procedures while ensuring compliance with international best practices. This experience has prepared me to thrive in the unique challenges and opportunities presented by the laboratories of Iraq Baghdad.</w:t>
      </w:r>
    </w:p>
    <w:bookmarkStart w:id="20" w:name="why-iraq-baghdad"/>
    <w:p>
      <w:pPr>
        <w:pStyle w:val="Heading2"/>
      </w:pPr>
      <w:r>
        <w:t xml:space="preserve">Why Iraq Baghdad?</w:t>
      </w:r>
    </w:p>
    <w:p>
      <w:pPr>
        <w:pStyle w:val="FirstParagraph"/>
      </w:pPr>
      <w:r>
        <w:t xml:space="preserve">I am deeply inspired by the resilience and determination of the scientific community in Iraq, particularly in Baghdad, where laboratories serve as vital hubs for medical advancements and public health initiatives. The opportunity to contribute to this mission is not only professionally rewarding but also personally meaningful. I understand that laboratories in Iraq face distinct challenges, including resource constraints and the need for adaptable problem-solving. My ability to work efficiently under pressure, troubleshoot technical issues, and maintain a strong focus on accuracy makes me well-suited for this environment.</w:t>
      </w:r>
    </w:p>
    <w:p>
      <w:pPr>
        <w:pStyle w:val="BodyText"/>
      </w:pPr>
      <w:r>
        <w:t xml:space="preserve">Baghdad’s growing emphasis on healthcare infrastructure and scientific research has created a demand for skilled professionals who can support both local and international projects. As a Laboratory Technician, I am eager to play a role in advancing these efforts by ensuring the reliability of test results, maintaining laboratory standards, and collaborating with multidisciplinary teams. My adaptability and willingness to learn have allowed me to excel in diverse settings, from academic institutions to private sector laboratories. I am confident that my technical proficiency and dedication will make a meaningful impact at your organization.</w:t>
      </w:r>
    </w:p>
    <w:bookmarkEnd w:id="20"/>
    <w:bookmarkStart w:id="21" w:name="key-skills-and-qualifications"/>
    <w:p>
      <w:pPr>
        <w:pStyle w:val="Heading2"/>
      </w:pPr>
      <w:r>
        <w:t xml:space="preserve">Key Skills and Qualifications</w:t>
      </w:r>
    </w:p>
    <w:p>
      <w:pPr>
        <w:pStyle w:val="FirstParagraph"/>
      </w:pPr>
      <w:r>
        <w:t xml:space="preserve">Throughout my career, I have honed a diverse skill set that directly addresses the responsibilities of a Laboratory Technician. These include:</w:t>
      </w:r>
    </w:p>
    <w:p>
      <w:pPr>
        <w:numPr>
          <w:ilvl w:val="0"/>
          <w:numId w:val="1001"/>
        </w:numPr>
        <w:pStyle w:val="Compact"/>
      </w:pPr>
      <w:r>
        <w:rPr>
          <w:bCs/>
          <w:b/>
        </w:rPr>
        <w:t xml:space="preserve">Technical Expertise:</w:t>
      </w:r>
      <w:r>
        <w:t xml:space="preserve"> </w:t>
      </w:r>
      <w:r>
        <w:t xml:space="preserve">Proficient in operating and maintaining laboratory equipment such as microscopes, centrifuges, spectrophotometers, and PCR machines. Experience with both manual and automated testing methods.</w:t>
      </w:r>
    </w:p>
    <w:p>
      <w:pPr>
        <w:numPr>
          <w:ilvl w:val="0"/>
          <w:numId w:val="1001"/>
        </w:numPr>
        <w:pStyle w:val="Compact"/>
      </w:pPr>
      <w:r>
        <w:rPr>
          <w:bCs/>
          <w:b/>
        </w:rPr>
        <w:t xml:space="preserve">Data Analysis:</w:t>
      </w:r>
      <w:r>
        <w:t xml:space="preserve"> </w:t>
      </w:r>
      <w:r>
        <w:t xml:space="preserve">Strong ability to interpret experimental results, document findings accurately, and communicate outcomes to stakeholders. Familiarity with software tools like LabVIEW and statistical analysis programs.</w:t>
      </w:r>
    </w:p>
    <w:p>
      <w:pPr>
        <w:numPr>
          <w:ilvl w:val="0"/>
          <w:numId w:val="1001"/>
        </w:numPr>
        <w:pStyle w:val="Compact"/>
      </w:pPr>
      <w:r>
        <w:rPr>
          <w:bCs/>
          <w:b/>
        </w:rPr>
        <w:t xml:space="preserve">Safety Compliance:</w:t>
      </w:r>
      <w:r>
        <w:t xml:space="preserve"> </w:t>
      </w:r>
      <w:r>
        <w:t xml:space="preserve">Certified in OSHA standards and biosafety protocols. Experienced in managing hazardous materials and ensuring a safe working environment for all personnel.</w:t>
      </w:r>
    </w:p>
    <w:p>
      <w:pPr>
        <w:numPr>
          <w:ilvl w:val="0"/>
          <w:numId w:val="1001"/>
        </w:numPr>
        <w:pStyle w:val="Compact"/>
      </w:pPr>
      <w:r>
        <w:rPr>
          <w:bCs/>
          <w:b/>
        </w:rPr>
        <w:t xml:space="preserve">Attention to Detail:</w:t>
      </w:r>
      <w:r>
        <w:t xml:space="preserve"> </w:t>
      </w:r>
      <w:r>
        <w:t xml:space="preserve">A meticulous approach to sample handling, labeling, and record-keeping to minimize errors and ensure reproducibility of results.</w:t>
      </w:r>
    </w:p>
    <w:p>
      <w:pPr>
        <w:numPr>
          <w:ilvl w:val="0"/>
          <w:numId w:val="1001"/>
        </w:numPr>
        <w:pStyle w:val="Compact"/>
      </w:pPr>
      <w:r>
        <w:rPr>
          <w:bCs/>
          <w:b/>
        </w:rPr>
        <w:t xml:space="preserve">Team Collaboration:</w:t>
      </w:r>
      <w:r>
        <w:t xml:space="preserve"> </w:t>
      </w:r>
      <w:r>
        <w:t xml:space="preserve">Proven ability to work effectively in fast-paced, team-oriented environments while maintaining a positive attitude and strong communication skills.</w:t>
      </w:r>
    </w:p>
    <w:p>
      <w:pPr>
        <w:pStyle w:val="FirstParagraph"/>
      </w:pPr>
      <w:r>
        <w:t xml:space="preserve">In addition to these technical skills, I bring a proactive mindset and a passion for continuous learning. I have consistently sought opportunities to expand my knowledge through professional development courses, workshops, and certifications in emerging laboratory technologies. For instance, I recently completed a training program on advanced molecular diagnostics, which has enhanced my ability to contribute to cutting-edge research projects.</w:t>
      </w:r>
    </w:p>
    <w:bookmarkEnd w:id="21"/>
    <w:bookmarkStart w:id="22" w:name="X7cf35ba057909e6ae0e6254246e2ce656c17ffc"/>
    <w:p>
      <w:pPr>
        <w:pStyle w:val="Heading2"/>
      </w:pPr>
      <w:r>
        <w:t xml:space="preserve">A Commitment to Excellence in Iraq Baghdad</w:t>
      </w:r>
    </w:p>
    <w:p>
      <w:pPr>
        <w:pStyle w:val="FirstParagraph"/>
      </w:pPr>
      <w:r>
        <w:t xml:space="preserve">The Laboratory Technician role in Baghdad is not just a job—it is an opportunity to be part of a larger mission. I am particularly drawn to the chance to work alongside local scientists and healthcare professionals who are striving to improve public health outcomes. My goal is to support their efforts by ensuring that laboratory processes are efficient, accurate, and aligned with global standards. This includes fostering a culture of excellence and innovation within the lab, while also being mindful of the unique needs of the community we serve.</w:t>
      </w:r>
    </w:p>
    <w:p>
      <w:pPr>
        <w:pStyle w:val="BodyText"/>
      </w:pPr>
      <w:r>
        <w:t xml:space="preserve">I am especially interested in contributing to projects that address critical health challenges in Iraq, such as infectious disease monitoring or environmental testing. My background in [specific area, e.g., microbiology, biochemistry] has equipped me to assist with these initiatives, and I am eager to apply my skills to real-world problems. Furthermore, I am committed to upholding the highest ethical and professional standards in all aspects of my work.</w:t>
      </w:r>
    </w:p>
    <w:bookmarkEnd w:id="22"/>
    <w:bookmarkStart w:id="23" w:name="why-choose-me"/>
    <w:p>
      <w:pPr>
        <w:pStyle w:val="Heading2"/>
      </w:pPr>
      <w:r>
        <w:t xml:space="preserve">Why Choose Me?</w:t>
      </w:r>
    </w:p>
    <w:p>
      <w:pPr>
        <w:pStyle w:val="FirstParagraph"/>
      </w:pPr>
      <w:r>
        <w:t xml:space="preserve">What sets me apart is not only my technical skills but also my genuine enthusiasm for the laboratory environment. I thrive in settings where precision and innovation intersect, and I take pride in delivering results that drive progress. My experience working in multicultural teams has also prepared me to collaborate effectively with colleagues from diverse backgrounds, a critical factor in the success of any laboratory operation.</w:t>
      </w:r>
    </w:p>
    <w:p>
      <w:pPr>
        <w:pStyle w:val="BodyText"/>
      </w:pPr>
      <w:r>
        <w:t xml:space="preserve">In addition to my professional qualifications, I bring a strong sense of responsibility and adaptability. I understand that laboratories in Iraq Baghdad may operate under unique conditions, and I am prepared to embrace these challenges with flexibility and determination. Whether it involves troubleshooting equipment, managing workflows, or mentoring junior staff, I am committed to contributing to the lab’s success at every level.</w:t>
      </w:r>
    </w:p>
    <w:p>
      <w:pPr>
        <w:pStyle w:val="BodyText"/>
      </w:pPr>
      <w:r>
        <w:t xml:space="preserve">I would be honored to bring my expertise and dedication to your team. Thank you for considering my application. I look forward to the opportunity to discuss how my background and aspirations align with the goals of [Organization Name] in Baghdad, Iraq.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Application</dc:title>
  <dc:creator/>
  <dc:language>en</dc:language>
  <cp:keywords/>
  <dcterms:created xsi:type="dcterms:W3CDTF">2025-12-13T09:16:39Z</dcterms:created>
  <dcterms:modified xsi:type="dcterms:W3CDTF">2025-12-13T09:16:39Z</dcterms:modified>
</cp:coreProperties>
</file>

<file path=docProps/custom.xml><?xml version="1.0" encoding="utf-8"?>
<Properties xmlns="http://schemas.openxmlformats.org/officeDocument/2006/custom-properties" xmlns:vt="http://schemas.openxmlformats.org/officeDocument/2006/docPropsVTypes"/>
</file>