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Lawyer</w:t>
      </w:r>
      <w:r>
        <w:t xml:space="preserve"> </w:t>
      </w:r>
      <w:r>
        <w:t xml:space="preserve">in</w:t>
      </w:r>
      <w:r>
        <w:t xml:space="preserve"> </w:t>
      </w:r>
      <w:r>
        <w:t xml:space="preserve">Israel</w:t>
      </w:r>
      <w:r>
        <w:t xml:space="preserve"> </w:t>
      </w:r>
      <w:r>
        <w:t xml:space="preserve">Jerusalem</w:t>
      </w:r>
    </w:p>
    <w:bookmarkStart w:id="26"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[specific position, e.g., "Legal Counsel" or "Associate Lawyer"] role at your esteemed organization in Israel Jerusalem. As a dedicated and experienced lawyer with a strong commitment to justice, I am eager to contribute my legal expertise, cultural sensitivity, and passion for the unique legal landscape of Israel Jerusalem. This opportunity aligns perfectly with my professional aspirations and my deep-rooted connection to the region.</w:t>
      </w:r>
    </w:p>
    <w:bookmarkStart w:id="20" w:name="professional-background"/>
    <w:p>
      <w:pPr>
        <w:pStyle w:val="Heading2"/>
      </w:pPr>
      <w:r>
        <w:t xml:space="preserve">Professional Background</w:t>
      </w:r>
    </w:p>
    <w:p>
      <w:pPr>
        <w:pStyle w:val="FirstParagraph"/>
      </w:pPr>
      <w:r>
        <w:t xml:space="preserve">With [X years] of experience in the legal field, I have cultivated a robust foundation in both civil and corporate law, as well as an acute understanding of the complexities inherent in cross-border and international legal matters. My career has been shaped by rigorous academic training at [Law School Name], where I graduated with honors, and by hands-on practice in [previous law firms or organizations]. Throughout my journey, I have consistently sought to merge theoretical knowledge with practical application, ensuring that my work reflects the highest standards of integrity and professionalism.</w:t>
      </w:r>
    </w:p>
    <w:p>
      <w:pPr>
        <w:pStyle w:val="BodyText"/>
      </w:pPr>
      <w:r>
        <w:t xml:space="preserve">A significant portion of my professional life has been dedicated to navigating the intricate legal frameworks of Israel Jerusalem. This region is not only a hub of historical and cultural significance but also a dynamic environment where diverse legal systems intersect. My experience in this area includes [specific examples, e.g., "representing clients in commercial disputes under Israeli law," "advising on compliance with local regulations," or "assisting international clients with cross-border transactions"]. These experiences have honed my ability to analyze complex legal issues and deliver solutions that are both innovative and culturally attuned.</w:t>
      </w:r>
    </w:p>
    <w:bookmarkEnd w:id="20"/>
    <w:bookmarkStart w:id="21" w:name="legal-expertise"/>
    <w:p>
      <w:pPr>
        <w:pStyle w:val="Heading2"/>
      </w:pPr>
      <w:r>
        <w:t xml:space="preserve">Legal Expertise</w:t>
      </w:r>
    </w:p>
    <w:p>
      <w:pPr>
        <w:pStyle w:val="FirstParagraph"/>
      </w:pPr>
      <w:r>
        <w:t xml:space="preserve">As a lawyer, I specialize in [mention specific areas of expertise, e.g., "corporate law," "intellectual property," "human rights," or "international arbitration"]. My work in these domains has been marked by a commitment to precision, attention to detail, and an unwavering focus on the client’s best interests. For instance, during my tenure at [previous organization], I successfully [specific achievement, e.g., "secured a landmark ruling in a high-profile commercial case," "negotiated a multi-million-dollar settlement for a client," or "developed legal strategies to mitigate risks in international operations"]. These accomplishments underscore my ability to thrive in high-pressure environments while maintaining ethical rigor.</w:t>
      </w:r>
    </w:p>
    <w:p>
      <w:pPr>
        <w:pStyle w:val="BodyText"/>
      </w:pPr>
      <w:r>
        <w:t xml:space="preserve">My expertise extends beyond traditional legal practice. I have also contributed to policy development and advocacy, working with [organizations or initiatives] to promote equitable access to justice. This work has deepened my understanding of the societal impact of legal decisions and reinforced my belief in the transformative power of law. In Israel Jerusalem, where legal challenges often intersect with cultural, religious, and political dimensions, this perspective is particularly valuable.</w:t>
      </w:r>
    </w:p>
    <w:bookmarkEnd w:id="21"/>
    <w:bookmarkStart w:id="22" w:name="X79b28787b1a1d67fb2f185085e956e7dc025b26"/>
    <w:p>
      <w:pPr>
        <w:pStyle w:val="Heading2"/>
      </w:pPr>
      <w:r>
        <w:t xml:space="preserve">Understanding of Israel Jerusalem's Legal Environment</w:t>
      </w:r>
    </w:p>
    <w:p>
      <w:pPr>
        <w:pStyle w:val="FirstParagraph"/>
      </w:pPr>
      <w:r>
        <w:t xml:space="preserve">The legal landscape of Israel Jerusalem is as diverse as it is complex. As a lawyer practicing in this region, one must navigate the interplay between Israeli law, local municipal regulations, and the unique legal frameworks governing areas with historical and religious significance. My experience in this context has taught me to approach each case with a nuanced understanding of the cultural and social dynamics at play.</w:t>
      </w:r>
    </w:p>
    <w:p>
      <w:pPr>
        <w:pStyle w:val="BodyText"/>
      </w:pPr>
      <w:r>
        <w:t xml:space="preserve">For example, I have worked on cases involving [specific examples, e.g., "land disputes in East Jerusalem," "religious freedom issues," or "international trade agreements with Israeli entities"]. These experiences have required me to collaborate with stakeholders from varied backgrounds, including government agencies, private corporations, and community organizations. This collaborative approach has not only enriched my professional growth but also strengthened my ability to communicate effectively across different perspectives.</w:t>
      </w:r>
    </w:p>
    <w:p>
      <w:pPr>
        <w:pStyle w:val="BodyText"/>
      </w:pPr>
      <w:r>
        <w:t xml:space="preserve">Moreover, I am deeply aware of the challenges faced by legal professionals in Israel Jerusalem. The region’s legal system is influenced by a blend of civil law traditions, common law principles, and religious jurisprudence. This complexity demands adaptability, continuous learning, and a commitment to upholding the rule of law. My work has always been guided by these principles, ensuring that I provide clients with solutions that are both legally sound and socially responsible.</w:t>
      </w:r>
    </w:p>
    <w:bookmarkEnd w:id="22"/>
    <w:bookmarkStart w:id="23" w:name="cultural-and-ethical-values"/>
    <w:p>
      <w:pPr>
        <w:pStyle w:val="Heading2"/>
      </w:pPr>
      <w:r>
        <w:t xml:space="preserve">Cultural and Ethical Values</w:t>
      </w:r>
    </w:p>
    <w:p>
      <w:pPr>
        <w:pStyle w:val="FirstParagraph"/>
      </w:pPr>
      <w:r>
        <w:t xml:space="preserve">As a lawyer in Israel Jerusalem, I recognize the importance of cultural competence and ethical responsibility. The region’s diverse population includes individuals from Jewish, Arab, Christian, and other communities, each with distinct legal needs and expectations. My approach to legal practice is rooted in respect for these differences and a dedication to fostering mutual understanding.</w:t>
      </w:r>
    </w:p>
    <w:p>
      <w:pPr>
        <w:pStyle w:val="BodyText"/>
      </w:pPr>
      <w:r>
        <w:t xml:space="preserve">I have consistently demonstrated this commitment through [specific actions, e.g., "volunteering with legal aid organizations," "participating in community outreach programs," or "advocating for marginalized groups"]. These efforts reflect my belief that the law should serve as a bridge rather than a barrier, and that lawyers have a duty to champion fairness and equality.</w:t>
      </w:r>
    </w:p>
    <w:bookmarkEnd w:id="23"/>
    <w:bookmarkStart w:id="24" w:name="why-israel-jerusalem"/>
    <w:p>
      <w:pPr>
        <w:pStyle w:val="Heading2"/>
      </w:pPr>
      <w:r>
        <w:t xml:space="preserve">Why Israel Jerusalem?</w:t>
      </w:r>
    </w:p>
    <w:p>
      <w:pPr>
        <w:pStyle w:val="FirstParagraph"/>
      </w:pPr>
      <w:r>
        <w:t xml:space="preserve">Israel Jerusalem is more than just a location for me—it is a place of profound personal and professional significance. The city’s rich history, vibrant culture, and dynamic legal environment have inspired my career from the outset. I am particularly drawn to the opportunity to contribute to an organization that values innovation, integrity, and a deep connection to the community.</w:t>
      </w:r>
    </w:p>
    <w:p>
      <w:pPr>
        <w:pStyle w:val="BodyText"/>
      </w:pPr>
      <w:r>
        <w:t xml:space="preserve">My decision to apply for this role is also driven by my desire to be part of a legal team that addresses the unique challenges and opportunities of Israel Jerusalem. Whether it is navigating the intricacies of local regulations, supporting clients in navigating international legal frameworks, or advocating for justice in a region marked by complexity, I am eager to bring my skills and passion to this mission.</w:t>
      </w:r>
    </w:p>
    <w:bookmarkEnd w:id="24"/>
    <w:bookmarkStart w:id="25" w:name="conclusion"/>
    <w:p>
      <w:pPr>
        <w:pStyle w:val="Heading2"/>
      </w:pPr>
      <w:r>
        <w:t xml:space="preserve">Conclusion</w:t>
      </w:r>
    </w:p>
    <w:p>
      <w:pPr>
        <w:pStyle w:val="FirstParagraph"/>
      </w:pPr>
      <w:r>
        <w:t xml:space="preserve">In conclusion, I am confident that my background as a lawyer, combined with my expertise in Israel Jerusalem’s legal environment and my commitment to ethical practice, make me an ideal candidate for this position. I am excited about the opportunity to contribute to your organization’s goals while advancing the principles of justice and fairness that define the legal profession.</w:t>
      </w:r>
    </w:p>
    <w:p>
      <w:pPr>
        <w:pStyle w:val="BodyText"/>
      </w:pPr>
      <w:r>
        <w:t xml:space="preserve">Thank you for considering my application. I would be grateful for the opportunity to discuss how my qualifications align with your needs. Please feel free to contact me at [your phone number] or [your email address]. I look forward to the possibility of working together in Israel Jerusalem.</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Lawyer in Israel Jerusalem</dc:title>
  <dc:creator/>
  <cp:keywords/>
  <dcterms:created xsi:type="dcterms:W3CDTF">2026-07-23T09:47:24Z</dcterms:created>
  <dcterms:modified xsi:type="dcterms:W3CDTF">2026-07-23T09:47:24Z</dcterms:modified>
</cp:coreProperties>
</file>

<file path=docProps/custom.xml><?xml version="1.0" encoding="utf-8"?>
<Properties xmlns="http://schemas.openxmlformats.org/officeDocument/2006/custom-properties" xmlns:vt="http://schemas.openxmlformats.org/officeDocument/2006/docPropsVTypes"/>
</file>