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dbd5af9773a0e4f29b7006e24cab94cf0e51b1"/>
    <w:p>
      <w:pPr>
        <w:pStyle w:val="Heading1"/>
      </w:pPr>
      <w:r>
        <w:t xml:space="preserve">Cover Letter for a Lawyer Position in Israel Tel Aviv</w:t>
      </w:r>
    </w:p>
    <w:p>
      <w:pPr>
        <w:pStyle w:val="FirstParagraph"/>
      </w:pPr>
      <w:r>
        <w:rPr>
          <w:bCs/>
          <w:b/>
        </w:rPr>
        <w:t xml:space="preserve">Dear [Hiring Manager's Name],</w:t>
      </w:r>
    </w:p>
    <w:p>
      <w:pPr>
        <w:pStyle w:val="BodyText"/>
      </w:pPr>
      <w:r>
        <w:t xml:space="preserve">I am writing to express my enthusiastic interest in the opportunity to join your esteemed organization as a lawyer in Israel Tel Aviv. With a deep understanding of the dynamic legal landscape in this vibrant city and a commitment to excellence, I am eager to contribute my expertise, passion for justice, and dedication to client service. As a qualified legal professional with experience in [specific area of law], I am confident that my background aligns perfectly with the values and goals of your firm or organization.</w:t>
      </w:r>
    </w:p>
    <w:p>
      <w:pPr>
        <w:pStyle w:val="BodyText"/>
      </w:pPr>
      <w:r>
        <w:t xml:space="preserve">Israel Tel Aviv, often referred to as the "Start-Up Nation," is a hub of innovation, commerce, and cultural diversity. This unique environment demands legal professionals who are not only well-versed in local laws but also adaptable to the fast-paced and ever-evolving nature of business in this region. As a lawyer with [X years] of experience, I have developed a strong foundation in navigating the complexities of Israeli law while fostering relationships with clients across industries. My ability to combine legal acumen with strategic thinking has enabled me to deliver results that exceed expectations, whether in corporate transactions, dispute resolution, or regulatory compliance.</w:t>
      </w:r>
    </w:p>
    <w:bookmarkStart w:id="20" w:name="why-israel-tel-aviv"/>
    <w:p>
      <w:pPr>
        <w:pStyle w:val="Heading2"/>
      </w:pPr>
      <w:r>
        <w:t xml:space="preserve">Why Israel Tel Aviv?</w:t>
      </w:r>
    </w:p>
    <w:p>
      <w:pPr>
        <w:pStyle w:val="FirstParagraph"/>
      </w:pPr>
      <w:r>
        <w:t xml:space="preserve">The legal profession in Israel Tel Aviv is both challenging and rewarding. The city’s reputation as a global leader in technology, biotechnology, and entrepreneurship creates a unique demand for lawyers who can address the intersection of law and innovation. My experience working with startups, multinational corporations, and local enterprises has equipped me to tackle these challenges head-on. For instance, I have advised clients on intellectual property protections for tech ventures and facilitated cross-border partnerships that required a nuanced understanding of Israeli legal frameworks.</w:t>
      </w:r>
    </w:p>
    <w:p>
      <w:pPr>
        <w:pStyle w:val="BodyText"/>
      </w:pPr>
      <w:r>
        <w:t xml:space="preserve">Additionally, the cultural richness of Tel Aviv—its blend of traditional values and modernity—has shaped my approach to legal practice. As a lawyer in this city, I have learned to balance the need for precision with an appreciation for the human element behind every case. This perspective allows me to provide tailored solutions that resonate with clients while adhering strictly to legal standards.</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focused on [specific areas of law, e.g., corporate law, commercial litigation, or international trade]. My work has involved drafting and negotiating contracts, representing clients in civil and commercial disputes, and ensuring compliance with Israeli regulations. One notable project involved [brief example of a case or task], which required me to collaborate with legal teams in Tel Aviv and abroad to resolve a high-stakes issue involving [specific context]. This experience reinforced my ability to work under pressure while maintaining a client-centered approach.</w:t>
      </w:r>
    </w:p>
    <w:p>
      <w:pPr>
        <w:pStyle w:val="BodyText"/>
      </w:pPr>
      <w:r>
        <w:t xml:space="preserve">My academic background includes a law degree from [University Name] and certification in [relevant legal field, e.g., Israeli corporate law or international arbitration]. I am also fluent in [languages, if applicable], which enables me to communicate effectively with clients and colleagues across diverse cultural backgrounds. This linguistic versatility is particularly valuable in Israel Tel Aviv, where the legal community often interacts with global stakeholders.</w:t>
      </w:r>
    </w:p>
    <w:bookmarkEnd w:id="21"/>
    <w:bookmarkStart w:id="22" w:name="why-i-am-the-right-fit"/>
    <w:p>
      <w:pPr>
        <w:pStyle w:val="Heading2"/>
      </w:pPr>
      <w:r>
        <w:t xml:space="preserve">Why I Am the Right Fit</w:t>
      </w:r>
    </w:p>
    <w:p>
      <w:pPr>
        <w:pStyle w:val="FirstParagraph"/>
      </w:pPr>
      <w:r>
        <w:t xml:space="preserve">What sets me apart as a lawyer is my unwavering commitment to integrity, innovation, and client satisfaction. I take pride in staying updated on the latest developments in Israeli law and leveraging technology to enhance efficiency. For example, I have implemented digital tools to streamline document management and improve case tracking for clients in Tel Aviv’s competitive market.</w:t>
      </w:r>
    </w:p>
    <w:p>
      <w:pPr>
        <w:pStyle w:val="BodyText"/>
      </w:pPr>
      <w:r>
        <w:t xml:space="preserve">Furthermore, my adaptability allows me to thrive in the fast-paced environment of Israel Tel Aviv. Whether advising a tech startup on regulatory compliance or representing a client in a complex litigation matter, I approach every challenge with clarity, diligence, and a focus on long-term outcomes. My ability to build trust with clients is rooted in transparency and accountability—principles that are essential for maintaining the high standards of legal practice in this city.</w:t>
      </w:r>
    </w:p>
    <w:bookmarkEnd w:id="22"/>
    <w:bookmarkStart w:id="23" w:name="understanding-the-local-legal-ecosystem"/>
    <w:p>
      <w:pPr>
        <w:pStyle w:val="Heading2"/>
      </w:pPr>
      <w:r>
        <w:t xml:space="preserve">Understanding the Local Legal Ecosystem</w:t>
      </w:r>
    </w:p>
    <w:p>
      <w:pPr>
        <w:pStyle w:val="FirstParagraph"/>
      </w:pPr>
      <w:r>
        <w:t xml:space="preserve">I recognize that practicing law in Israel Tel Aviv requires more than just legal knowledge; it demands a deep understanding of the local legal ecosystem. This includes familiarity with Israeli judicial procedures, labor laws, and the nuances of working within a multi-cultural environment. My experience in this region has taught me to navigate these complexities with confidence, whether through direct interaction with courts or collaboration with local legal professionals.</w:t>
      </w:r>
    </w:p>
    <w:p>
      <w:pPr>
        <w:pStyle w:val="BodyText"/>
      </w:pPr>
      <w:r>
        <w:t xml:space="preserve">Additionally, I am well-versed in the role of legal institutions in Tel Aviv, such as the Israeli Bar Association and the Ministry of Justice. These entities play a critical role in shaping the legal landscape, and my engagement with them has strengthened my ability to provide informed counsel to clients. I also stay connected with legal networks and industry events in Tel Aviv to ensure that my practice remains aligned with evolving trends.</w:t>
      </w:r>
    </w:p>
    <w:bookmarkEnd w:id="23"/>
    <w:bookmarkStart w:id="24" w:name="conclusion"/>
    <w:p>
      <w:pPr>
        <w:pStyle w:val="Heading2"/>
      </w:pPr>
      <w:r>
        <w:t xml:space="preserve">Conclusion</w:t>
      </w:r>
    </w:p>
    <w:p>
      <w:pPr>
        <w:pStyle w:val="FirstParagraph"/>
      </w:pPr>
      <w:r>
        <w:t xml:space="preserve">In conclusion, I am eager to contribute my skills, experience, and dedication as a lawyer in Israel Tel Aviv. The opportunity to work within this thriving legal community would allow me to further my career while supporting the growth of your organization. I am confident that my background in [specific areas] and my passion for delivering exceptional legal services make me a strong candidate for this position.</w:t>
      </w:r>
    </w:p>
    <w:p>
      <w:pPr>
        <w:pStyle w:val="BodyText"/>
      </w:pPr>
      <w:r>
        <w:t xml:space="preserve">Thank you for considering my application. I would welcome the chance to discuss how I can contribute to your team. Please feel free to contact me at [phone number] or [email address] at your earliest convenience. I look forward to the possibility of working together in Israel Tel Aviv.</w:t>
      </w:r>
    </w:p>
    <w:bookmarkEnd w:id="24"/>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Israel Tel Aviv</dc:title>
  <dc:creator/>
  <dc:language>en</dc:language>
  <cp:keywords/>
  <dcterms:created xsi:type="dcterms:W3CDTF">2026-07-23T16:48:51Z</dcterms:created>
  <dcterms:modified xsi:type="dcterms:W3CDTF">2026-07-23T16:48:51Z</dcterms:modified>
</cp:coreProperties>
</file>

<file path=docProps/custom.xml><?xml version="1.0" encoding="utf-8"?>
<Properties xmlns="http://schemas.openxmlformats.org/officeDocument/2006/custom-properties" xmlns:vt="http://schemas.openxmlformats.org/officeDocument/2006/docPropsVTypes"/>
</file>