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Submitted by:</w:t>
      </w:r>
    </w:p>
    <w:p>
      <w:pPr>
        <w:pStyle w:val="BodyText"/>
      </w:pPr>
      <w:r>
        <w:t xml:space="preserve">[Your Full Name]</w:t>
      </w:r>
      <w:r>
        <w:br/>
      </w:r>
      <w:r>
        <w:t xml:space="preserve">[Your Address]</w:t>
      </w:r>
      <w:r>
        <w:br/>
      </w:r>
      <w:r>
        <w:t xml:space="preserve">[City, State, ZIP Code]</w:t>
      </w:r>
      <w:r>
        <w:br/>
      </w:r>
      <w:r>
        <w:t xml:space="preserve">[Email Address] | [Phone Number]</w:t>
      </w:r>
    </w:p>
    <w:bookmarkEnd w:id="20"/>
    <w:bookmarkStart w:id="21" w:name="dear-hiring-manager"/>
    <w:p>
      <w:pPr>
        <w:pStyle w:val="Heading2"/>
      </w:pPr>
      <w:r>
        <w:t xml:space="preserve">Dear Hiring Manager,</w:t>
      </w:r>
    </w:p>
    <w:p>
      <w:pPr>
        <w:pStyle w:val="FirstParagraph"/>
      </w:pPr>
      <w:r>
        <w:t xml:space="preserve">I am writing to express my enthusiastic interest in the opportunity to join your esteemed organization as a lawyer in Uganda Kampala. With a profound commitment to justice, a wealth of legal expertise, and a deep understanding of the unique challenges and opportunities within Uganda’s legal landscape, I am confident that my qualifications align perfectly with your needs. As an experienced attorney with [X years] of practice in Ugandan jurisprudence, I bring not only technical proficiency but also a passion for advocating for clients in Kampala and beyond.</w:t>
      </w:r>
    </w:p>
    <w:bookmarkEnd w:id="21"/>
    <w:bookmarkStart w:id="22" w:name="professional-background-and-expertise"/>
    <w:p>
      <w:pPr>
        <w:pStyle w:val="Heading2"/>
      </w:pPr>
      <w:r>
        <w:t xml:space="preserve">Professional Background and Expertise</w:t>
      </w:r>
    </w:p>
    <w:p>
      <w:pPr>
        <w:pStyle w:val="FirstParagraph"/>
      </w:pPr>
      <w:r>
        <w:t xml:space="preserve">As a lawyer based in Uganda Kampala, I have dedicated my career to navigating the complexities of the country’s legal system. My practice has spanned multiple areas, including corporate law, human rights advocacy, dispute resolution, and public interest litigation. Over the years, I have developed a reputation for delivering meticulous legal advice tailored to the specific needs of clients operating in Kampala’s dynamic economic and social environment. Whether representing individuals facing civil disputes or advising corporations on regulatory compliance, I prioritize integrity, empathy, and strategic thinking.</w:t>
      </w:r>
    </w:p>
    <w:p>
      <w:pPr>
        <w:pStyle w:val="BodyText"/>
      </w:pPr>
      <w:r>
        <w:t xml:space="preserve">One of my proudest achievements has been my work with the Uganda Legal Aid Society, where I provided pro bono services to marginalized communities in Kampala. This experience reinforced my belief that access to justice is a fundamental right and strengthened my ability to communicate complex legal concepts in accessible ways. Additionally, I have collaborated with local NGOs to draft policy proposals addressing issues such as land rights and gender-based violence—challenges that are particularly pressing in Uganda’s urban centers like Kampala.</w:t>
      </w:r>
    </w:p>
    <w:bookmarkEnd w:id="22"/>
    <w:bookmarkStart w:id="23" w:name="why-uganda-kampala"/>
    <w:p>
      <w:pPr>
        <w:pStyle w:val="Heading2"/>
      </w:pPr>
      <w:r>
        <w:t xml:space="preserve">Why Uganda Kampala?</w:t>
      </w:r>
    </w:p>
    <w:p>
      <w:pPr>
        <w:pStyle w:val="FirstParagraph"/>
      </w:pPr>
      <w:r>
        <w:t xml:space="preserve">Uganda Kampala, as the political, economic, and cultural hub of the country, presents a unique blend of opportunities and challenges for legal professionals. The city’s rapid urbanization, growing business sector, and diverse population create a demand for lawyers who can balance innovation with adherence to traditional legal frameworks. As a lawyer deeply rooted in Kampala’s community, I have witnessed firsthand the impact of legal advocacy on both individual lives and societal progress.</w:t>
      </w:r>
    </w:p>
    <w:p>
      <w:pPr>
        <w:pStyle w:val="BodyText"/>
      </w:pPr>
      <w:r>
        <w:t xml:space="preserve">My familiarity with Kampala’s legal infrastructure—ranging from its courts and tribunals to its vibrant law firms and academic institutions—enables me to navigate the city’s legal ecosystem efficiently. For instance, I have successfully represented clients in cases before the High Court of Uganda in Kampala, leveraging my knowledge of procedural nuances and local precedents. This expertise is further complemented by my fluency in English and Luganda, which allows me to connect with a broader spectrum of clients and stakeholders.</w:t>
      </w:r>
    </w:p>
    <w:bookmarkEnd w:id="23"/>
    <w:bookmarkStart w:id="24" w:name="key-strengths"/>
    <w:p>
      <w:pPr>
        <w:pStyle w:val="Heading2"/>
      </w:pPr>
      <w:r>
        <w:t xml:space="preserve">Key Strengths</w:t>
      </w:r>
    </w:p>
    <w:p>
      <w:pPr>
        <w:numPr>
          <w:ilvl w:val="0"/>
          <w:numId w:val="1001"/>
        </w:numPr>
        <w:pStyle w:val="Compact"/>
      </w:pPr>
      <w:r>
        <w:rPr>
          <w:bCs/>
          <w:b/>
        </w:rPr>
        <w:t xml:space="preserve">Legal Acumen:</w:t>
      </w:r>
      <w:r>
        <w:t xml:space="preserve"> </w:t>
      </w:r>
      <w:r>
        <w:t xml:space="preserve">A deep understanding of Ugandan laws, including the Constitution, civil procedures, and international treaties ratified by Uganda.</w:t>
      </w:r>
    </w:p>
    <w:p>
      <w:pPr>
        <w:numPr>
          <w:ilvl w:val="0"/>
          <w:numId w:val="1001"/>
        </w:numPr>
        <w:pStyle w:val="Compact"/>
      </w:pPr>
      <w:r>
        <w:rPr>
          <w:bCs/>
          <w:b/>
        </w:rPr>
        <w:t xml:space="preserve">Critical Thinking:</w:t>
      </w:r>
      <w:r>
        <w:t xml:space="preserve"> </w:t>
      </w:r>
      <w:r>
        <w:t xml:space="preserve">Proven ability to analyze complex cases and devise effective strategies for clients in Kampala’s competitive legal market.</w:t>
      </w:r>
    </w:p>
    <w:p>
      <w:pPr>
        <w:numPr>
          <w:ilvl w:val="0"/>
          <w:numId w:val="1001"/>
        </w:numPr>
        <w:pStyle w:val="Compact"/>
      </w:pPr>
      <w:r>
        <w:rPr>
          <w:bCs/>
          <w:b/>
        </w:rPr>
        <w:t xml:space="preserve">Client-Centered Approach:</w:t>
      </w:r>
      <w:r>
        <w:t xml:space="preserve"> </w:t>
      </w:r>
      <w:r>
        <w:t xml:space="preserve">A track record of building trust through transparent communication and personalized service, particularly with clients in Kampala’s underserved areas.</w:t>
      </w:r>
    </w:p>
    <w:p>
      <w:pPr>
        <w:numPr>
          <w:ilvl w:val="0"/>
          <w:numId w:val="1001"/>
        </w:numPr>
        <w:pStyle w:val="Compact"/>
      </w:pPr>
      <w:r>
        <w:rPr>
          <w:bCs/>
          <w:b/>
        </w:rPr>
        <w:t xml:space="preserve">Collaborative Spirit:</w:t>
      </w:r>
      <w:r>
        <w:t xml:space="preserve"> </w:t>
      </w:r>
      <w:r>
        <w:t xml:space="preserve">Experience working with multidisciplinary teams, including accountants, engineers, and social workers, to address multifaceted legal challenges.</w:t>
      </w:r>
    </w:p>
    <w:bookmarkEnd w:id="24"/>
    <w:bookmarkStart w:id="25" w:name="community-engagement-and-leadership"/>
    <w:p>
      <w:pPr>
        <w:pStyle w:val="Heading2"/>
      </w:pPr>
      <w:r>
        <w:t xml:space="preserve">Community Engagement and Leadership</w:t>
      </w:r>
    </w:p>
    <w:p>
      <w:pPr>
        <w:pStyle w:val="FirstParagraph"/>
      </w:pPr>
      <w:r>
        <w:t xml:space="preserve">My commitment to the legal profession in Uganda Kampala extends beyond the courtroom. I actively participate in local initiatives aimed at promoting legal literacy, such as workshops on family law and employment rights for women and youth. These efforts reflect my belief that a lawyer’s role is not only to represent clients but also to empower communities through knowledge.</w:t>
      </w:r>
    </w:p>
    <w:p>
      <w:pPr>
        <w:pStyle w:val="BodyText"/>
      </w:pPr>
      <w:r>
        <w:t xml:space="preserve">Additionally, I have served on the board of the Kampala Chapter of the Uganda Law Society, where I contributed to advocacy campaigns for judicial reform and improved access to legal resources. This leadership experience has honed my ability to collaborate with stakeholders and drive meaningful change within the legal sector.</w:t>
      </w:r>
    </w:p>
    <w:bookmarkEnd w:id="25"/>
    <w:bookmarkStart w:id="26" w:name="why-choose-me"/>
    <w:p>
      <w:pPr>
        <w:pStyle w:val="Heading2"/>
      </w:pPr>
      <w:r>
        <w:t xml:space="preserve">Why Choose Me?</w:t>
      </w:r>
    </w:p>
    <w:p>
      <w:pPr>
        <w:pStyle w:val="FirstParagraph"/>
      </w:pPr>
      <w:r>
        <w:t xml:space="preserve">As a lawyer in Uganda Kampala, I bring a unique combination of technical expertise, cultural competence, and a passion for justice. My work is guided by the principles of fairness, diligence, and adaptability—qualities that are essential for addressing the evolving legal needs of Kampala’s diverse population. Whether advising on corporate contracts or advocating for human rights, I approach each case with a commitment to excellence.</w:t>
      </w:r>
    </w:p>
    <w:p>
      <w:pPr>
        <w:pStyle w:val="BodyText"/>
      </w:pPr>
      <w:r>
        <w:t xml:space="preserve">Furthermore, my ability to work independently and as part of a team ensures that I can contribute effectively to your organization’s goals. I am particularly drawn to opportunities that allow me to leverage my skills in Uganda Kampala’s growing legal sector while continuing to support the city’s development and stability.</w:t>
      </w:r>
    </w:p>
    <w:bookmarkEnd w:id="26"/>
    <w:bookmarkStart w:id="27" w:name="conclusion"/>
    <w:p>
      <w:pPr>
        <w:pStyle w:val="Heading2"/>
      </w:pPr>
      <w:r>
        <w:t xml:space="preserve">Conclusion</w:t>
      </w:r>
    </w:p>
    <w:p>
      <w:pPr>
        <w:pStyle w:val="FirstParagraph"/>
      </w:pPr>
      <w:r>
        <w:t xml:space="preserve">In conclusion, I am eager to bring my experience, expertise, and dedication as a lawyer in Uganda Kampala to your organization. I am confident that my background aligns with the values and objectives of your firm or institution, and I would be honored to contribute to its continued success. Thank you for considering my application. I look forward to the opportunity to discuss how my qualifications can benefit your team.</w:t>
      </w:r>
    </w:p>
    <w:bookmarkEnd w:id="27"/>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Uganda Kampala</dc:title>
  <dc:creator/>
  <dc:language>en</dc:language>
  <cp:keywords/>
  <dcterms:created xsi:type="dcterms:W3CDTF">2026-07-23T08:34:44Z</dcterms:created>
  <dcterms:modified xsi:type="dcterms:W3CDTF">2026-07-23T08:34:44Z</dcterms:modified>
</cp:coreProperties>
</file>

<file path=docProps/custom.xml><?xml version="1.0" encoding="utf-8"?>
<Properties xmlns="http://schemas.openxmlformats.org/officeDocument/2006/custom-properties" xmlns:vt="http://schemas.openxmlformats.org/officeDocument/2006/docPropsVTypes"/>
</file>