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5" w:name="cover-letter"/>
    <w:p>
      <w:pPr>
        <w:pStyle w:val="Heading1"/>
      </w:pPr>
      <w:r>
        <w:t xml:space="preserve">Cover Letter</w:t>
      </w:r>
    </w:p>
    <w:p>
      <w:pPr>
        <w:pStyle w:val="FirstParagraph"/>
      </w:pPr>
      <w:r>
        <w:rPr>
          <w:bCs/>
          <w:b/>
        </w:rPr>
        <w:t xml:space="preserve">John Doe</w:t>
      </w:r>
    </w:p>
    <w:p>
      <w:pPr>
        <w:pStyle w:val="BodyText"/>
      </w:pPr>
      <w:r>
        <w:t xml:space="preserve">555 Library Lane, Kabul, Afghanistan</w:t>
      </w:r>
      <w:r>
        <w:br/>
      </w:r>
      <w:r>
        <w:t xml:space="preserve">Phone: +93 700 123 456</w:t>
      </w:r>
      <w:r>
        <w:br/>
      </w:r>
      <w:r>
        <w:t xml:space="preserve">Email: johndoe@example.com</w:t>
      </w:r>
    </w:p>
    <w:p>
      <w:pPr>
        <w:pStyle w:val="BodyText"/>
      </w:pPr>
      <w:r>
        <w:t xml:space="preserve">Date: April 5, 2024</w:t>
      </w:r>
    </w:p>
    <w:p>
      <w:pPr>
        <w:pStyle w:val="BodyText"/>
      </w:pPr>
      <w:r>
        <w:rPr>
          <w:bCs/>
          <w:b/>
        </w:rPr>
        <w:t xml:space="preserve">Hiring Committee</w:t>
      </w:r>
      <w:r>
        <w:br/>
      </w:r>
      <w:r>
        <w:t xml:space="preserve">Ministry of Education, Afghanistan</w:t>
      </w:r>
      <w:r>
        <w:br/>
      </w:r>
      <w:r>
        <w:t xml:space="preserve">Kabul, Afghanistan</w:t>
      </w:r>
    </w:p>
    <w:p>
      <w:pPr>
        <w:pStyle w:val="BodyText"/>
      </w:pPr>
      <w:r>
        <w:t xml:space="preserve">Dear Hiring Committee,</w:t>
      </w:r>
    </w:p>
    <w:p>
      <w:pPr>
        <w:pStyle w:val="BodyText"/>
      </w:pPr>
      <w:r>
        <w:t xml:space="preserve">I am writing to express my sincere interest in the Librarian position at your esteemed institution in Kabul, Afghanistan. As a dedicated professional with over a decade of experience in library science and community engagement, I am eager to contribute my expertise to support the educational and cultural growth of Afghanistan’s people. The opportunity to serve as a Librarian in Kabul resonates deeply with my commitment to fostering knowledge, preserving heritage, and empowering communities through access to information. This role is not only a professional aspiration but also a personal mission, given the unique challenges and opportunities present in Afghanistan’s evolving educational landscape.</w:t>
      </w:r>
    </w:p>
    <w:bookmarkStart w:id="20" w:name="a-passion-for-libraries-in-afghanistan"/>
    <w:p>
      <w:pPr>
        <w:pStyle w:val="Heading2"/>
      </w:pPr>
      <w:r>
        <w:t xml:space="preserve">A Passion for Libraries in Afghanistan</w:t>
      </w:r>
    </w:p>
    <w:p>
      <w:pPr>
        <w:pStyle w:val="FirstParagraph"/>
      </w:pPr>
      <w:r>
        <w:t xml:space="preserve">Librarianship is more than a profession to me—it is a calling. Throughout my career, I have witnessed the transformative power of libraries as hubs of learning, cultural exchange, and social equity. In Afghanistan, where access to information and educational resources can be limited by geographical, economic, or political barriers, libraries hold immense potential to bridge gaps and inspire progress. My experience in managing library systems in both urban and rural settings has equipped me with the skills to adapt to diverse environments while prioritizing the needs of local communities.</w:t>
      </w:r>
    </w:p>
    <w:p>
      <w:pPr>
        <w:pStyle w:val="BodyText"/>
      </w:pPr>
      <w:r>
        <w:t xml:space="preserve">As a Librarian, I have consistently focused on creating inclusive spaces that cater to all demographics, from students and researchers to local artisans and families. In Afghanistan, where literacy rates remain a critical challenge, this role would involve not only curating collections but also designing programs that promote reading habits and digital literacy. My work in developing multilingual resources and collaborating with NGOs to distribute educational materials has prepared me to address the unique linguistic and cultural diversity of Kabul’s population. I am particularly passionate about leveraging technology to overcome infrastructure limitations, such as implementing online catalog systems or mobile library services.</w:t>
      </w:r>
    </w:p>
    <w:bookmarkEnd w:id="20"/>
    <w:bookmarkStart w:id="21" w:name="experience-and-expertise"/>
    <w:p>
      <w:pPr>
        <w:pStyle w:val="Heading2"/>
      </w:pPr>
      <w:r>
        <w:t xml:space="preserve">Experience and Expertise</w:t>
      </w:r>
    </w:p>
    <w:p>
      <w:pPr>
        <w:pStyle w:val="FirstParagraph"/>
      </w:pPr>
      <w:r>
        <w:t xml:space="preserve">Over the years, I have honed my skills in collection management, reference services, and community outreach. At the National Library of Afghanistan in Kabul, I spearheaded initiatives to digitize rare manuscripts and historical documents, ensuring their preservation for future generations. This project required meticulous attention to detail and a deep understanding of both traditional and modern library practices. My ability to balance preservation with accessibility has allowed me to serve as a bridge between the past and the present, fostering a sense of pride in Afghanistan’s rich cultural heritage.</w:t>
      </w:r>
    </w:p>
    <w:p>
      <w:pPr>
        <w:pStyle w:val="BodyText"/>
      </w:pPr>
      <w:r>
        <w:t xml:space="preserve">In addition to my technical skills, I have led workshops on information literacy for students and educators, emphasizing critical thinking and research methodologies. These efforts align with the broader goal of empowering individuals to navigate an increasingly complex world. In Kabul, where the demand for quality education is high, I believe libraries can play a pivotal role in supporting academic institutions and lifelong learners. My experience in training staff to use digital tools and manage library databases has also prepared me to contribute to capacity-building efforts within your organization.</w:t>
      </w:r>
    </w:p>
    <w:bookmarkEnd w:id="21"/>
    <w:bookmarkStart w:id="22" w:name="Xefa23fa6545bf6be0751be1555aad3c34e287cc"/>
    <w:p>
      <w:pPr>
        <w:pStyle w:val="Heading2"/>
      </w:pPr>
      <w:r>
        <w:t xml:space="preserve">Understanding the Unique Context of Afghanistan Kabul</w:t>
      </w:r>
    </w:p>
    <w:p>
      <w:pPr>
        <w:pStyle w:val="FirstParagraph"/>
      </w:pPr>
      <w:r>
        <w:t xml:space="preserve">Working as a Librarian in Afghanistan, particularly in Kabul, requires more than professional competence—it demands cultural sensitivity and an understanding of the region’s socio-political dynamics. I have spent significant time engaging with local communities, listening to their needs, and tailoring services to address their specific challenges. For instance, during my tenure at a library in Kandahar, I collaborated with local leaders to create a youth reading program that incorporated traditional storytelling methods alongside modern literature. This approach not only increased participation but also reinforced cultural identity.</w:t>
      </w:r>
    </w:p>
    <w:p>
      <w:pPr>
        <w:pStyle w:val="BodyText"/>
      </w:pPr>
      <w:r>
        <w:t xml:space="preserve">In Kabul, where the pace of urban development is rapid and the demand for information is growing, I am confident in my ability to adapt and innovate. My familiarity with Afghan languages, including Dari and Pashto, allows me to communicate effectively with diverse user groups. Furthermore, I have a strong network of contacts within educational institutions and non-governmental organizations that could be leveraged to enhance the library’s impact. Whether it is organizing literacy campaigns or supporting research initiatives, I am committed to ensuring that the library remains a vital resource for all.</w:t>
      </w:r>
    </w:p>
    <w:bookmarkEnd w:id="22"/>
    <w:bookmarkStart w:id="23" w:name="why-this-role-matters"/>
    <w:p>
      <w:pPr>
        <w:pStyle w:val="Heading2"/>
      </w:pPr>
      <w:r>
        <w:t xml:space="preserve">Why This Role Matters</w:t>
      </w:r>
    </w:p>
    <w:p>
      <w:pPr>
        <w:pStyle w:val="FirstParagraph"/>
      </w:pPr>
      <w:r>
        <w:t xml:space="preserve">The role of a Librarian in Afghanistan Kabul is not just about managing books—it is about shaping the future. Libraries are often the only spaces where people can access information freely, and they play a crucial role in promoting democratic values, gender equality, and intercultural dialogue. As someone who has witnessed the power of education to transform lives, I am deeply motivated to contribute to this mission. My goal is to create a library environment that is safe, welcoming, and accessible to everyone, regardless of their background or circumstances.</w:t>
      </w:r>
    </w:p>
    <w:p>
      <w:pPr>
        <w:pStyle w:val="BodyText"/>
      </w:pPr>
      <w:r>
        <w:t xml:space="preserve">Moreover, I recognize the importance of preserving Afghanistan’s literary traditions while embracing modern advancements. In a country where historical texts are at risk of being lost due to conflict and neglect, my expertise in archival practices would enable me to safeguard these treasures. By integrating traditional and contemporary resources, I aim to foster a culture of curiosity and learning that resonates with both younger and older generations.</w:t>
      </w:r>
    </w:p>
    <w:bookmarkEnd w:id="23"/>
    <w:bookmarkStart w:id="24" w:name="conclusion"/>
    <w:p>
      <w:pPr>
        <w:pStyle w:val="Heading2"/>
      </w:pPr>
      <w:r>
        <w:t xml:space="preserve">Conclusion</w:t>
      </w:r>
    </w:p>
    <w:p>
      <w:pPr>
        <w:pStyle w:val="FirstParagraph"/>
      </w:pPr>
      <w:r>
        <w:t xml:space="preserve">In conclusion, I am enthusiastic about the opportunity to join your team as a Librarian in Kabul. My professional background, cultural awareness, and passion for education align perfectly with the needs of this role. I am eager to bring my skills in library management, community engagement, and innovation to contribute to the growth of Afghanistan’s educational infrastructure. Thank you for considering my application. I would be honored to discuss how I can further support your mission and make a meaningful impact in Kabul.</w:t>
      </w:r>
    </w:p>
    <w:p>
      <w:pPr>
        <w:pStyle w:val="BodyText"/>
      </w:pPr>
      <w:r>
        <w:t xml:space="preserve">Sincerely,</w:t>
      </w:r>
      <w:r>
        <w:br/>
      </w:r>
      <w:r>
        <w:rPr>
          <w:bCs/>
          <w:b/>
        </w:rP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Afghanistan Kabul</dc:title>
  <dc:creator/>
  <dc:language>en</dc:language>
  <cp:keywords/>
  <dcterms:created xsi:type="dcterms:W3CDTF">2026-07-21T09:51:56Z</dcterms:created>
  <dcterms:modified xsi:type="dcterms:W3CDTF">2026-07-21T09:51:56Z</dcterms:modified>
</cp:coreProperties>
</file>

<file path=docProps/custom.xml><?xml version="1.0" encoding="utf-8"?>
<Properties xmlns="http://schemas.openxmlformats.org/officeDocument/2006/custom-properties" xmlns:vt="http://schemas.openxmlformats.org/officeDocument/2006/docPropsVTypes"/>
</file>