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6" w:name="X14243b7d26034ca2b15382026b83343386e434f"/>
    <w:p>
      <w:pPr>
        <w:pStyle w:val="Heading1"/>
      </w:pPr>
      <w:r>
        <w:t xml:space="preserve">Cover Letter for Librarian Position in Argentina Córdoba</w:t>
      </w:r>
    </w:p>
    <w:p>
      <w:pPr>
        <w:pStyle w:val="FirstParagraph"/>
      </w:pPr>
      <w:r>
        <w:t xml:space="preserve">Dear [Hiring Manager's Name or "Library Committee"],</w:t>
      </w:r>
    </w:p>
    <w:p>
      <w:pPr>
        <w:pStyle w:val="BodyText"/>
      </w:pPr>
      <w:r>
        <w:t xml:space="preserve">I am writing to express my enthusiastic interest in the Librarian position at [Specific Library Name] in Argentina Córdoba. As a dedicated and experienced librarian with a profound commitment to fostering knowledge, community engagement, and cultural preservation, I am eager to contribute my skills and passion to an institution that values these principles as much as I do. Argentina Córdoba is not only a vibrant hub of academic excellence and cultural heritage but also a place where libraries serve as vital centers for education, innovation, and inclusivity. My background in library science, combined with my deep respect for the role libraries play in shaping informed societies, aligns seamlessly with the mission of this position.</w:t>
      </w:r>
    </w:p>
    <w:bookmarkStart w:id="20" w:name="professional-background-and-expertise"/>
    <w:p>
      <w:pPr>
        <w:pStyle w:val="Heading2"/>
      </w:pPr>
      <w:r>
        <w:t xml:space="preserve">Professional Background and Expertise</w:t>
      </w:r>
    </w:p>
    <w:p>
      <w:pPr>
        <w:pStyle w:val="FirstParagraph"/>
      </w:pPr>
      <w:r>
        <w:t xml:space="preserve">With over [X years] of experience in library management and information services, I have developed a strong foundation in cataloging, reference services, digital resource management, and community outreach. My career has spanned diverse environments, from academic libraries to public institutions, where I have consistently prioritized user-centered approaches to meet the evolving needs of patrons. As a Librarian in [Previous Institution or Location], I was responsible for overseeing collection development, implementing innovative programs to increase library usage, and collaborating with local organizations to enhance educational opportunities. These experiences have equipped me with the technical and interpersonal skills necessary to thrive in a dynamic role such as this.</w:t>
      </w:r>
    </w:p>
    <w:p>
      <w:pPr>
        <w:pStyle w:val="BodyText"/>
      </w:pPr>
      <w:r>
        <w:t xml:space="preserve">One of my core strengths is my ability to bridge traditional library practices with modern technological advancements. In an era where information access is critical, I have spearheaded initiatives to digitize archives, create user-friendly digital catalogs, and integrate open-access resources into library services. For instance, at [Previous Institution], I led a project that expanded our online repository by 30%, making rare manuscripts and local historical documents accessible to researchers worldwide. This work not only preserved cultural heritage but also empowered users to explore information in ways that were previously unimaginable.</w:t>
      </w:r>
    </w:p>
    <w:bookmarkEnd w:id="20"/>
    <w:bookmarkStart w:id="21" w:name="Xd4cde512718da0979433c703b9b99d29e84cb73"/>
    <w:p>
      <w:pPr>
        <w:pStyle w:val="Heading2"/>
      </w:pPr>
      <w:r>
        <w:t xml:space="preserve">Understanding of Argentina Córdoba’s Needs</w:t>
      </w:r>
    </w:p>
    <w:p>
      <w:pPr>
        <w:pStyle w:val="FirstParagraph"/>
      </w:pPr>
      <w:r>
        <w:t xml:space="preserve">Argentina Córdoba is a city renowned for its rich academic traditions, vibrant arts scene, and commitment to public education. Libraries in this region often serve as community anchors, supporting students, scholars, and lifelong learners. I understand that the role of a Librarian in Córdoba extends beyond managing collections—it involves fostering dialogue between diverse populations, promoting literacy, and ensuring equitable access to information. My experience working with multicultural communities has prepared me to engage effectively with the unique challenges and opportunities present in this region.</w:t>
      </w:r>
    </w:p>
    <w:p>
      <w:pPr>
        <w:pStyle w:val="BodyText"/>
      </w:pPr>
      <w:r>
        <w:t xml:space="preserve">I am particularly drawn to the opportunity of contributing to a library that values [specific aspect of the institution’s mission, e.g., "student innovation," "cultural preservation," or "public access"]. For example, Córdoba’s libraries often collaborate with local universities and cultural organizations to host workshops, lectures, and exhibitions. I have led similar initiatives in the past, such as organizing a series of community literacy programs that increased participation by 40% in my previous role. I am confident that my proactive approach to program development and partnership-building would allow me to make meaningful contributions here.</w:t>
      </w:r>
    </w:p>
    <w:bookmarkEnd w:id="21"/>
    <w:bookmarkStart w:id="22" w:name="passion-for-community-engagement"/>
    <w:p>
      <w:pPr>
        <w:pStyle w:val="Heading2"/>
      </w:pPr>
      <w:r>
        <w:t xml:space="preserve">Passion for Community Engagement</w:t>
      </w:r>
    </w:p>
    <w:p>
      <w:pPr>
        <w:pStyle w:val="FirstParagraph"/>
      </w:pPr>
      <w:r>
        <w:t xml:space="preserve">A Librarian is not just a custodian of knowledge but also a catalyst for community growth. In Argentina Córdoba, where education and cultural preservation are deeply intertwined, I believe libraries play a pivotal role in shaping the future. My work has always emphasized creating inclusive spaces where individuals from all walks of life can find resources, learn new skills, and connect with others. Whether through tailored reference services for students or outreach programs for underserved populations, I strive to ensure that every patron feels valued and supported.</w:t>
      </w:r>
    </w:p>
    <w:p>
      <w:pPr>
        <w:pStyle w:val="BodyText"/>
      </w:pPr>
      <w:r>
        <w:t xml:space="preserve">One of my most rewarding projects involved collaborating with local schools in [Previous Location] to develop a mobile library service that brought books and educational materials to rural communities. This initiative not only addressed disparities in access but also sparked a renewed interest in reading among children. I am inspired by the idea of replicating such efforts in Argentina Córdoba, where libraries can serve as bridges between urban and rural populations, ensuring that knowledge is accessible to all.</w:t>
      </w:r>
    </w:p>
    <w:bookmarkEnd w:id="22"/>
    <w:bookmarkStart w:id="23" w:name="X6143ae5aa83be1967dca4791a7375cf2f18d43d"/>
    <w:p>
      <w:pPr>
        <w:pStyle w:val="Heading2"/>
      </w:pPr>
      <w:r>
        <w:t xml:space="preserve">Adaptability and Commitment to Lifelong Learning</w:t>
      </w:r>
    </w:p>
    <w:p>
      <w:pPr>
        <w:pStyle w:val="FirstParagraph"/>
      </w:pPr>
      <w:r>
        <w:t xml:space="preserve">The field of librarianship is constantly evolving, and I have always embraced this challenge with enthusiasm. My commitment to professional development has led me to pursue certifications in [specific areas, e.g., "digital archiving," "library management software," or "information literacy"], ensuring that I remain at the forefront of industry trends. I am also a firm believer in lifelong learning, both for myself and for the patrons I serve. In Argentina Córdoba, where education is highly valued, this philosophy would resonate strongly with the community’s goals.</w:t>
      </w:r>
    </w:p>
    <w:p>
      <w:pPr>
        <w:pStyle w:val="BodyText"/>
      </w:pPr>
      <w:r>
        <w:t xml:space="preserve">Additionally, my ability to adapt to new technologies and workflows has allowed me to streamline library operations while maintaining a focus on user experience. For instance, I have implemented automated systems for inventory management and integrated AI-driven tools to enhance search functionality. These innovations not only improve efficiency but also empower patrons to navigate information more effectively.</w:t>
      </w:r>
    </w:p>
    <w:bookmarkEnd w:id="23"/>
    <w:bookmarkStart w:id="24" w:name="why-argentina-córdoba"/>
    <w:p>
      <w:pPr>
        <w:pStyle w:val="Heading2"/>
      </w:pPr>
      <w:r>
        <w:t xml:space="preserve">Why Argentina Córdoba?</w:t>
      </w:r>
    </w:p>
    <w:p>
      <w:pPr>
        <w:pStyle w:val="FirstParagraph"/>
      </w:pPr>
      <w:r>
        <w:t xml:space="preserve">I am particularly excited about the opportunity to work in Argentina Córdoba, a city that embodies the spirit of intellectual curiosity and cultural richness. The libraries here are not just repositories of books but vibrant centers for social interaction, creativity, and education. I am eager to contribute to an institution that values these principles and has a vision for the future. My experience in multicultural environments has prepared me to appreciate the unique dynamics of this region, while my technical expertise ensures that I can support the library’s mission with both innovation and tradition.</w:t>
      </w:r>
    </w:p>
    <w:p>
      <w:pPr>
        <w:pStyle w:val="BodyText"/>
      </w:pPr>
      <w:r>
        <w:t xml:space="preserve">Argentina Córdoba’s libraries also play a crucial role in preserving the region’s historical and cultural legacy. I am deeply committed to protecting and promoting these resources, whether through archival work, community education programs, or partnerships with local historians. I believe that my background in [specific relevant experience] would allow me to contribute meaningfully to such efforts.</w:t>
      </w:r>
    </w:p>
    <w:bookmarkEnd w:id="24"/>
    <w:bookmarkStart w:id="25" w:name="conclusion"/>
    <w:p>
      <w:pPr>
        <w:pStyle w:val="Heading2"/>
      </w:pPr>
      <w:r>
        <w:t xml:space="preserve">Conclusion</w:t>
      </w:r>
    </w:p>
    <w:p>
      <w:pPr>
        <w:pStyle w:val="FirstParagraph"/>
      </w:pPr>
      <w:r>
        <w:t xml:space="preserve">In conclusion, I am confident that my skills, experience, and passion for librarianship make me a strong candidate for this position. I am particularly drawn to the opportunity of working in Argentina Córdoba, where libraries are more than just places of learning—they are pillars of community and culture. I would be honored to bring my expertise to [Specific Library Name] and contribute to its continued success in serving the needs of its patrons.</w:t>
      </w:r>
    </w:p>
    <w:p>
      <w:pPr>
        <w:pStyle w:val="BodyText"/>
      </w:pPr>
      <w:r>
        <w:t xml:space="preserve">Thank you for considering my application. I would welcome the opportunity to discuss how my background and vision align with the goals of your library.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Argentina Córdoba</dc:title>
  <dc:creator/>
  <cp:keywords/>
  <dcterms:created xsi:type="dcterms:W3CDTF">2026-07-23T11:39:51Z</dcterms:created>
  <dcterms:modified xsi:type="dcterms:W3CDTF">2026-07-23T11:39:51Z</dcterms:modified>
</cp:coreProperties>
</file>

<file path=docProps/custom.xml><?xml version="1.0" encoding="utf-8"?>
<Properties xmlns="http://schemas.openxmlformats.org/officeDocument/2006/custom-properties" xmlns:vt="http://schemas.openxmlformats.org/officeDocument/2006/docPropsVTypes"/>
</file>