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Librarian position at a prestigious institution in China, Beijing. As a dedicated professional with a passion for knowledge organization and community engagement, I am excited about the opportunity to contribute to the vibrant academic and cultural landscape of Beijing. My background in library science, combined with my appreciation for Chinese culture and educational values, aligns seamlessly with the mission of this role. I am eager to bring my expertise in resource management, information services, and user-centered approaches to a dynamic environment like Beijing’s libraries.</w:t>
      </w:r>
    </w:p>
    <w:p>
      <w:pPr>
        <w:pStyle w:val="BodyText"/>
      </w:pPr>
      <w:r>
        <w:t xml:space="preserve">Throughout my career as a librarian, I have cultivated a deep understanding of the critical role libraries play in fostering learning, innovation, and cultural preservation. My experience spans diverse settings, including academic institutions and public libraries, where I have honed skills in cataloging systems, digital resource management, and community outreach. In China Beijing’s context, where education is highly valued and the demand for accessible knowledge resources continues to grow, I am confident that my ability to organize information effectively and support patrons’ needs will make a meaningful impact.</w:t>
      </w:r>
    </w:p>
    <w:p>
      <w:pPr>
        <w:pStyle w:val="BodyText"/>
      </w:pPr>
      <w:r>
        <w:t xml:space="preserve">The Librarian position in China Beijing represents an exciting opportunity to work within a city renowned for its historical significance, modern advancements, and commitment to education. As the capital of China, Beijing is home to world-class universities, research centers, and cultural institutions that rely on efficient library systems to support their missions. I am particularly drawn to the chance to contribute to an environment where libraries serve as hubs for intellectual exchange and lifelong learning. My goal is to ensure that patrons, whether students, researchers, or community members, have seamless access to resources that empower them academically and personally.</w:t>
      </w:r>
    </w:p>
    <w:p>
      <w:pPr>
        <w:pStyle w:val="BodyText"/>
      </w:pPr>
      <w:r>
        <w:t xml:space="preserve">One of my core strengths is my adaptability in multicultural settings. Having worked with diverse communities and collaborated on international projects, I understand the importance of cultural sensitivity and effective communication. In Beijing’s unique context, where libraries often serve both local residents and a growing number of international visitors, I am prepared to bridge gaps through clear dialogue and inclusive practices. My proficiency in English and willingness to learn Mandarin further enable me to connect with a wide range of patrons, ensuring their needs are met with professionalism and empathy.</w:t>
      </w:r>
    </w:p>
    <w:p>
      <w:pPr>
        <w:pStyle w:val="BodyText"/>
      </w:pPr>
      <w:r>
        <w:t xml:space="preserve">As a librarian, I believe in the transformative power of information. In China Beijing’s rapidly evolving society, where technology plays an integral role in daily life, I am committed to integrating digital tools and traditional library services to create a holistic user experience. My expertise includes managing digital archives, implementing innovative cataloging systems, and providing guidance on research methodologies. These skills will allow me to support the academic and professional growth of users while preserving the integrity of library collections.</w:t>
      </w:r>
    </w:p>
    <w:p>
      <w:pPr>
        <w:pStyle w:val="BodyText"/>
      </w:pPr>
      <w:r>
        <w:t xml:space="preserve">I am particularly inspired by Beijing’s libraries as centers for cultural preservation and innovation. The city’s institutions often reflect a balance between ancient traditions and modern advancements, a duality that resonates with my own approach to library management. I am eager to collaborate with colleagues to develop programs that celebrate Chinese heritage while embracing global knowledge. Whether through organizing exhibitions, hosting lectures, or curating special collections, I aim to foster a sense of curiosity and discovery among patrons.</w:t>
      </w:r>
    </w:p>
    <w:p>
      <w:pPr>
        <w:pStyle w:val="BodyText"/>
      </w:pPr>
      <w:r>
        <w:t xml:space="preserve">My professional journey has been driven by a passion for education and a commitment to excellence. I have consistently sought opportunities to enhance my skills through continuing education and industry certifications in library science. This dedication ensures that I remain up-to-date with the latest trends in information management, such as data privacy regulations, AI-driven cataloging tools, and sustainable practices for library operations. These competencies will allow me to contribute effectively to Beijing’s libraries while maintaining high standards of service.</w:t>
      </w:r>
    </w:p>
    <w:p>
      <w:pPr>
        <w:pStyle w:val="BodyText"/>
      </w:pPr>
      <w:r>
        <w:t xml:space="preserve">In conclusion, I am enthusiastic about the possibility of joining your team as a Librarian in China Beijing. My experience, cultural awareness, and dedication to user-centered services position me to make a valuable contribution to your institution. I am confident that my skills align with the goals of this role and that my presence will enrich the library’s offerings for all patrons. Thank you for considering my application. I look forward to the opportunity to discuss how I can support your mission in this exciting and influential location.</w:t>
      </w:r>
    </w:p>
    <w:p>
      <w:pPr>
        <w:pStyle w:val="BodyText"/>
      </w:pPr>
      <w:r>
        <w:t xml:space="preserve">Sincerely,</w:t>
      </w:r>
      <w:r>
        <w:br/>
      </w:r>
      <w:r>
        <w:t xml:space="preserve">[Your Name]</w:t>
      </w:r>
      <w:r>
        <w:br/>
      </w:r>
      <w:r>
        <w:t xml:space="preserve">[Your Address]</w:t>
      </w:r>
      <w:r>
        <w:br/>
      </w:r>
      <w:r>
        <w:t xml:space="preserve">[City, State, ZIP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2026-07-21T11:43:15Z</dcterms:created>
  <dcterms:modified xsi:type="dcterms:W3CDTF">2026-07-21T11:43:15Z</dcterms:modified>
</cp:coreProperties>
</file>

<file path=docProps/custom.xml><?xml version="1.0" encoding="utf-8"?>
<Properties xmlns="http://schemas.openxmlformats.org/officeDocument/2006/custom-properties" xmlns:vt="http://schemas.openxmlformats.org/officeDocument/2006/docPropsVTypes"/>
</file>