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[Library Name] in Indonesia Jakarta. As a dedicated and experienced library professional with a passion for fostering knowledge, community engagement, and cultural preservation, I am eager to contribute my skills and enthusiasm to an institution that values education and accessibility. Jakarta, as the vibrant capital of Indonesia, is a city rich in history, diversity, and innovation—qualities that align perfectly with my vision of what a modern librarian should embody. This opportunity represents a unique chance to merge my professional expertise with the dynamic environment of one of Southeast Asia’s most influential cities.</w:t>
      </w:r>
    </w:p>
    <w:bookmarkStart w:id="20" w:name="why-i-am-the-ideal-candidate"/>
    <w:p>
      <w:pPr>
        <w:pStyle w:val="Heading2"/>
      </w:pPr>
      <w:r>
        <w:t xml:space="preserve">Why I Am the Ideal Candidate</w:t>
      </w:r>
    </w:p>
    <w:p>
      <w:pPr>
        <w:pStyle w:val="FirstParagraph"/>
      </w:pPr>
      <w:r>
        <w:t xml:space="preserve">With over [X years] of experience in library management and community outreach, I have developed a deep understanding of the evolving role of librarians in today’s digital age. My career has been defined by a commitment to bridging gaps between technology and traditional resources while ensuring equitable access to information for all users. At my previous position as [Your Previous Title] at [Previous Institution], I spearheaded initiatives such as expanding digital archives, organizing literacy programs, and implementing user-friendly cataloging systems that increased patron engagement by 40%. These experiences have equipped me with the tools to excel in a role that requires both technical proficiency and a strong focus on public service.</w:t>
      </w:r>
    </w:p>
    <w:p>
      <w:pPr>
        <w:pStyle w:val="BodyText"/>
      </w:pPr>
      <w:r>
        <w:t xml:space="preserve">What sets me apart is my ability to adapt to diverse cultural contexts. Indonesia Jakarta, as a melting pot of ethnicities, languages, and traditions, demands a librarian who can navigate these complexities with sensitivity and inclusivity. I have worked with multilingual communities in [previous location or project], which taught me the importance of tailoring services to meet the unique needs of different demographics. Whether it’s supporting Indonesian students through language resources or aiding international researchers with access to regional studies, I am passionate about creating a library that reflects the richness of Jakarta’s cultural tapestry.</w:t>
      </w:r>
    </w:p>
    <w:bookmarkEnd w:id="20"/>
    <w:bookmarkStart w:id="21" w:name="Xad7400dbe89873abd18e5f3657fa3999597ccfd"/>
    <w:p>
      <w:pPr>
        <w:pStyle w:val="Heading2"/>
      </w:pPr>
      <w:r>
        <w:t xml:space="preserve">Understanding the Role of a Librarian in Indonesia Jakarta</w:t>
      </w:r>
    </w:p>
    <w:p>
      <w:pPr>
        <w:pStyle w:val="FirstParagraph"/>
      </w:pPr>
      <w:r>
        <w:t xml:space="preserve">The role of a librarian in Indonesia Jakarta extends beyond managing books and digital collections. It involves being a catalyst for education, innovation, and social cohesion. In recent years, libraries in Jakarta have become hubs for community development, offering programs that range from vocational training to cultural workshops. I am particularly drawn to [Library Name]’s mission of [mention specific mission or values from the job description or library website], as it resonates with my belief in the transformative power of knowledge.</w:t>
      </w:r>
    </w:p>
    <w:p>
      <w:pPr>
        <w:pStyle w:val="BodyText"/>
      </w:pPr>
      <w:r>
        <w:t xml:space="preserve">One of my core strengths is collaboration. I have successfully partnered with local schools, universities, and NGOs to design programs that address pressing societal needs. For example, I led a project that provided free access to e-books for underprivileged students during the pandemic, ensuring they could continue their education despite lockdowns. This experience reinforced my conviction that libraries are not just repositories of information but vital spaces for empowerment and growth. In Jakarta, where rapid urbanization and technological advancement are reshaping daily life, I aim to leverage these skills to support both individual learners and broader community goals.</w:t>
      </w:r>
    </w:p>
    <w:bookmarkEnd w:id="21"/>
    <w:bookmarkStart w:id="22" w:name="why-indonesia-jakarta"/>
    <w:p>
      <w:pPr>
        <w:pStyle w:val="Heading2"/>
      </w:pPr>
      <w:r>
        <w:t xml:space="preserve">Why Indonesia Jakarta?</w:t>
      </w:r>
    </w:p>
    <w:p>
      <w:pPr>
        <w:pStyle w:val="FirstParagraph"/>
      </w:pPr>
      <w:r>
        <w:t xml:space="preserve">Indonesia Jakarta is a city of endless possibilities, where tradition meets modernity in ways that inspire creativity and resilience. As a librarian, I am excited about the opportunity to contribute to an institution that plays a pivotal role in this ecosystem. The city’s diverse population, from students and professionals to artists and entrepreneurs, creates a unique environment for libraries to serve as innovation centers. I have followed [Library Name]’s work with admiration, particularly its efforts in [mention specific initiatives or projects]. These accomplishments reflect the kind of forward-thinking approach that I strive to bring to every role I undertake.</w:t>
      </w:r>
    </w:p>
    <w:p>
      <w:pPr>
        <w:pStyle w:val="BodyText"/>
      </w:pPr>
      <w:r>
        <w:t xml:space="preserve">Moreover, Jakarta’s strategic position as a cultural and economic hub makes it an ideal location for a librarian who values global perspectives. I am fluent in [languages, if applicable] and have experience working with international research materials, which would allow me to support both local and global knowledge seekers. My ability to navigate the intersection of Indonesian culture and global trends positions me to enhance the library’s offerings while respecting its roots.</w:t>
      </w:r>
    </w:p>
    <w:bookmarkEnd w:id="22"/>
    <w:bookmarkStart w:id="23" w:name="conclusion"/>
    <w:p>
      <w:pPr>
        <w:pStyle w:val="Heading2"/>
      </w:pPr>
      <w:r>
        <w:t xml:space="preserve">Conclusion</w:t>
      </w:r>
    </w:p>
    <w:p>
      <w:pPr>
        <w:pStyle w:val="FirstParagraph"/>
      </w:pPr>
      <w:r>
        <w:t xml:space="preserve">In conclusion, I am confident that my background, skills, and passion for library science make me an excellent fit for the Librarian position at [Library Name] in Indonesia Jakarta. I am eager to bring my expertise in resource management, community engagement, and cultural inclusivity to a role that has the potential to make a meaningful impact on Jakarta’s residents. Thank you for considering my application. I would be honored to discuss how my experience aligns with your needs and how I can contribute to the continued success of [Library Name].</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Indonesia Jakarta</dc:title>
  <dc:creator/>
  <dc:language>en</dc:language>
  <cp:keywords/>
  <dcterms:created xsi:type="dcterms:W3CDTF">2026-07-24T05:56:43Z</dcterms:created>
  <dcterms:modified xsi:type="dcterms:W3CDTF">2026-07-24T05:56:43Z</dcterms:modified>
</cp:coreProperties>
</file>

<file path=docProps/custom.xml><?xml version="1.0" encoding="utf-8"?>
<Properties xmlns="http://schemas.openxmlformats.org/officeDocument/2006/custom-properties" xmlns:vt="http://schemas.openxmlformats.org/officeDocument/2006/docPropsVTypes"/>
</file>