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in</w:t>
      </w:r>
      <w:r>
        <w:t xml:space="preserve"> </w:t>
      </w:r>
      <w:r>
        <w:t xml:space="preserve">Iran</w:t>
      </w:r>
      <w:r>
        <w:t xml:space="preserve"> </w:t>
      </w:r>
      <w:r>
        <w:t xml:space="preserve">Tehran</w:t>
      </w:r>
    </w:p>
    <w:bookmarkStart w:id="25" w:name="X779caa43928c9b7d2661a4058af5cd13835cae5"/>
    <w:p>
      <w:pPr>
        <w:pStyle w:val="Heading1"/>
      </w:pPr>
      <w:r>
        <w:t xml:space="preserve">Cover Letter for Librarian Position in Iran Tehran</w:t>
      </w:r>
    </w:p>
    <w:p>
      <w:pPr>
        <w:pStyle w:val="FirstParagraph"/>
      </w:pPr>
      <w:r>
        <w:t xml:space="preserve">Dear [Hiring Manager's Name or "Hiring Committee"],</w:t>
      </w:r>
    </w:p>
    <w:p>
      <w:pPr>
        <w:pStyle w:val="BodyText"/>
      </w:pPr>
      <w:r>
        <w:t xml:space="preserve">I am writing to express my sincere interest in the Librarian position at [Institution Name] in Iran Tehran. As a dedicated professional with over [X years] of experience in library science and a deep commitment to fostering knowledge and cultural preservation, I am eager to contribute my expertise to an institution that values the role of libraries as pillars of education and community development. This opportunity aligns perfectly with my career goals, particularly in the context of Iran Tehran, where libraries serve as vital hubs for academic research, cultural exchange, and societal progress.</w:t>
      </w:r>
    </w:p>
    <w:bookmarkStart w:id="20" w:name="Xa07737281f02c6f16e35f62d1085e64859a0550"/>
    <w:p>
      <w:pPr>
        <w:pStyle w:val="Heading2"/>
      </w:pPr>
      <w:r>
        <w:t xml:space="preserve">Understanding the Role of a Librarian in Iran Tehran</w:t>
      </w:r>
    </w:p>
    <w:p>
      <w:pPr>
        <w:pStyle w:val="FirstParagraph"/>
      </w:pPr>
      <w:r>
        <w:t xml:space="preserve">The role of a Librarian extends far beyond managing books and digital resources; it encompasses curating knowledge, supporting educational institutions, and preserving the rich intellectual heritage of Iran. In Tehran, where universities, research centers, and public libraries are integral to the city’s identity as a cultural and academic epicenter, the Librarian plays a critical role in bridging traditional scholarship with modern technological advancements. My background in library management, combined with my passion for organizing information systems that cater to diverse communities, positions me to excel in this dynamic environment.</w:t>
      </w:r>
    </w:p>
    <w:p>
      <w:pPr>
        <w:pStyle w:val="BodyText"/>
      </w:pPr>
      <w:r>
        <w:t xml:space="preserve">I have always been inspired by the mission of libraries to democratize access to knowledge. In Iran Tehran, where the demand for high-quality educational resources and cultural preservation is ever-growing, a Librarian must be both a custodian of heritage and an innovator in information science. My experience in cataloging, reference services, and digital archiving has equipped me with the skills necessary to support this dual responsibility. Whether it is optimizing library collections for academic research or creating programs that engage local communities, I am committed to ensuring that libraries remain relevant and accessible spaces for all.</w:t>
      </w:r>
    </w:p>
    <w:bookmarkEnd w:id="20"/>
    <w:bookmarkStart w:id="21" w:name="professional-experience-and-expertise"/>
    <w:p>
      <w:pPr>
        <w:pStyle w:val="Heading2"/>
      </w:pPr>
      <w:r>
        <w:t xml:space="preserve">Professional Experience and Expertise</w:t>
      </w:r>
    </w:p>
    <w:p>
      <w:pPr>
        <w:pStyle w:val="FirstParagraph"/>
      </w:pPr>
      <w:r>
        <w:t xml:space="preserve">Over the course of my career, I have worked in various library settings, including academic institutions and public libraries, where I developed a strong foundation in information organization, user education, and technology integration. At [Previous Institution Name], I spearheaded the implementation of a digital cataloging system that improved resource accessibility for over 500 students and faculty members. This project not only streamlined operations but also enhanced the user experience by making resources available 24/7 through an intuitive online platform.</w:t>
      </w:r>
    </w:p>
    <w:p>
      <w:pPr>
        <w:pStyle w:val="BodyText"/>
      </w:pPr>
      <w:r>
        <w:t xml:space="preserve">In addition to technical skills, I have a keen understanding of the cultural and linguistic nuances required to serve diverse populations. In Iran Tehran, where Persian is the primary language and academic disciplines span from ancient literature to cutting-edge sciences, a Librarian must be adept at navigating multilingual resources and supporting interdisciplinary research. My proficiency in Persian, along with my knowledge of English and other regional languages, allows me to assist patrons effectively while respecting their cultural contexts.</w:t>
      </w:r>
    </w:p>
    <w:p>
      <w:pPr>
        <w:pStyle w:val="BodyText"/>
      </w:pPr>
      <w:r>
        <w:t xml:space="preserve">I also have experience in developing outreach programs that promote literacy and lifelong learning. At [Previous Institution Name], I organized workshops on digital literacy for students and seniors, which received positive feedback for their practical approach to technology education. This aligns with the goals of libraries in Iran Tehran, where community engagement is a cornerstone of their mission to empower individuals through knowledge.</w:t>
      </w:r>
    </w:p>
    <w:bookmarkEnd w:id="21"/>
    <w:bookmarkStart w:id="22" w:name="Xe52e8e1d7bfbbc465abbcad2557e9c880750b22"/>
    <w:p>
      <w:pPr>
        <w:pStyle w:val="Heading2"/>
      </w:pPr>
      <w:r>
        <w:t xml:space="preserve">Commitment to Cultural and Educational Development</w:t>
      </w:r>
    </w:p>
    <w:p>
      <w:pPr>
        <w:pStyle w:val="FirstParagraph"/>
      </w:pPr>
      <w:r>
        <w:t xml:space="preserve">I am particularly drawn to the Librarian role in Iran Tehran because of the city’s unique position as a center for innovation and tradition. Tehran’s libraries are not only repositories of books but also spaces where history, art, and modernity intersect. For instance, the National Library of Iran and other institutions in the city house rare manuscripts, historical archives, and contemporary collections that reflect the nation’s intellectual legacy. As a Librarian, I would be honored to contribute to the preservation and accessibility of these treasures while supporting the next generation of scholars.</w:t>
      </w:r>
    </w:p>
    <w:p>
      <w:pPr>
        <w:pStyle w:val="BodyText"/>
      </w:pPr>
      <w:r>
        <w:t xml:space="preserve">Moreover, Tehran’s academic landscape is vibrant, with institutions like the University of Tehran and Sharif University attracting top researchers and students from across the region. A Librarian in this context must stay attuned to emerging trends in education, such as open-access resources, AI-driven research tools, and collaborative learning environments. My proactive approach to professional development—through workshops on emerging technologies and participation in library associations—ensures that I can adapt to these evolving demands while maintaining the core values of the profession.</w:t>
      </w:r>
    </w:p>
    <w:bookmarkEnd w:id="22"/>
    <w:bookmarkStart w:id="23" w:name="why-i-am-the-right-candidate"/>
    <w:p>
      <w:pPr>
        <w:pStyle w:val="Heading2"/>
      </w:pPr>
      <w:r>
        <w:t xml:space="preserve">Why I Am the Right Candidate</w:t>
      </w:r>
    </w:p>
    <w:p>
      <w:pPr>
        <w:pStyle w:val="FirstParagraph"/>
      </w:pPr>
      <w:r>
        <w:t xml:space="preserve">What sets me apart as a candidate is my unwavering dedication to the principles of librarianship. I believe that every individual deserves equitable access to information, and I strive to create inclusive spaces where people of all backgrounds can thrive. In Iran Tehran, this ethos is particularly important, as libraries serve as neutral ground for dialogue and innovation. My ability to collaborate with faculty, students, and community members ensures that library services are tailored to the needs of the population.</w:t>
      </w:r>
    </w:p>
    <w:p>
      <w:pPr>
        <w:pStyle w:val="BodyText"/>
      </w:pPr>
      <w:r>
        <w:t xml:space="preserve">Additionally, my attention to detail and organizational skills have allowed me to manage large-scale projects efficiently. For example, I led a team in digitizing over 10,000 historical documents at [Previous Institution Name], which was later recognized as a model for other libraries in the region. This experience has honed my ability to balance meticulousness with creativity, ensuring that library operations are both functional and forward-thinking.</w:t>
      </w:r>
    </w:p>
    <w:bookmarkEnd w:id="23"/>
    <w:bookmarkStart w:id="24" w:name="conclusion"/>
    <w:p>
      <w:pPr>
        <w:pStyle w:val="Heading2"/>
      </w:pPr>
      <w:r>
        <w:t xml:space="preserve">Conclusion</w:t>
      </w:r>
    </w:p>
    <w:p>
      <w:pPr>
        <w:pStyle w:val="FirstParagraph"/>
      </w:pPr>
      <w:r>
        <w:t xml:space="preserve">In conclusion, I am confident that my qualifications, passion for librarianship, and understanding of the unique needs of Iran Tehran make me a strong candidate for this position. I am eager to bring my expertise to [Institution Name] and contribute to its mission of fostering education, preserving cultural heritage, and promoting innovation. Thank you for considering my application. I would welcome the opportunity to discuss how my background aligns with the goals of your institution.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in Iran Tehran</dc:title>
  <dc:creator/>
  <dc:language>en</dc:language>
  <cp:keywords/>
  <dcterms:created xsi:type="dcterms:W3CDTF">2026-07-20T01:15:33Z</dcterms:created>
  <dcterms:modified xsi:type="dcterms:W3CDTF">2026-07-20T01:15:33Z</dcterms:modified>
</cp:coreProperties>
</file>

<file path=docProps/custom.xml><?xml version="1.0" encoding="utf-8"?>
<Properties xmlns="http://schemas.openxmlformats.org/officeDocument/2006/custom-properties" xmlns:vt="http://schemas.openxmlformats.org/officeDocument/2006/docPropsVTypes"/>
</file>