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Iraq</w:t>
      </w:r>
      <w:r>
        <w:t xml:space="preserve"> </w:t>
      </w:r>
      <w:r>
        <w:t xml:space="preserve">Baghdad</w:t>
      </w:r>
    </w:p>
    <w:bookmarkStart w:id="24" w:name="X689064858a8afda92d1103c33ab103240b9e305"/>
    <w:p>
      <w:pPr>
        <w:pStyle w:val="Heading1"/>
      </w:pPr>
      <w:r>
        <w:t xml:space="preserve">Cover Letter for Librarian Position in Iraq Baghdad</w:t>
      </w:r>
    </w:p>
    <w:p>
      <w:pPr>
        <w:pStyle w:val="FirstParagraph"/>
      </w:pPr>
      <w:r>
        <w:t xml:space="preserve">Dear Hiring Committee,</w:t>
      </w:r>
    </w:p>
    <w:p>
      <w:pPr>
        <w:pStyle w:val="BodyText"/>
      </w:pPr>
      <w:r>
        <w:t xml:space="preserve">I am writing to express my sincere interest in the Librarian position at a reputable institution in Baghdad, Iraq. As an enthusiastic advocate for knowledge dissemination and cultural preservation, I believe that my qualifications, experience, and passion for library science align perfectly with the mission of fostering intellectual growth and community engagement in this historically rich region.</w:t>
      </w:r>
    </w:p>
    <w:p>
      <w:pPr>
        <w:pStyle w:val="BodyText"/>
      </w:pPr>
      <w:r>
        <w:t xml:space="preserve">The role of a Librarian is not merely about managing books or digital resources; it is about empowering individuals through access to information, education, and cultural heritage. In Iraq Baghdad, where the legacy of ancient knowledge and modern aspirations converge, a Librarian plays a pivotal role in bridging the past with the future. My dedication to this mission has driven me to pursue a career that prioritizes inclusivity, innovation, and service to diverse communities.</w:t>
      </w:r>
    </w:p>
    <w:bookmarkStart w:id="20" w:name="X5b34a8cdaf1fd6c59d62e0a98ea0889e79095b4"/>
    <w:p>
      <w:pPr>
        <w:pStyle w:val="Heading2"/>
      </w:pPr>
      <w:r>
        <w:t xml:space="preserve">Professional Background and Qualifications</w:t>
      </w:r>
    </w:p>
    <w:p>
      <w:pPr>
        <w:pStyle w:val="FirstParagraph"/>
      </w:pPr>
      <w:r>
        <w:t xml:space="preserve">With over [X years] of experience in library science and information management, I have honed my skills in cataloging, resource acquisition, user education, and technology integration. My academic background includes a Master’s degree in Library Science from [University Name], where I focused on the challenges of preserving cultural heritage in conflict-affected regions. This specialized knowledge has equipped me to address the unique needs of libraries in dynamic environments like Iraq Baghdad.</w:t>
      </w:r>
    </w:p>
    <w:p>
      <w:pPr>
        <w:pStyle w:val="BodyText"/>
      </w:pPr>
      <w:r>
        <w:t xml:space="preserve">Throughout my career, I have worked in both academic and public library settings, where I developed programs to enhance literacy, promote digital literacy, and support lifelong learning. For instance, while serving as a Librarian at [Previous Institution], I initiated a community outreach program that provided free access to e-books and internet resources for underserved populations. This experience underscored the transformative power of libraries in fostering equity and opportunity.</w:t>
      </w:r>
    </w:p>
    <w:p>
      <w:pPr>
        <w:pStyle w:val="BodyText"/>
      </w:pPr>
      <w:r>
        <w:t xml:space="preserve">My technical expertise extends to managing library management systems (LMS), digitizing archives, and implementing user-friendly interfaces for resource discovery. I am also proficient in multilingual cataloging, which is critical in a culturally diverse region like Baghdad. These skills ensure that I can contribute effectively to the development of modern, accessible library services tailored to the needs of Iraq’s population.</w:t>
      </w:r>
    </w:p>
    <w:bookmarkEnd w:id="20"/>
    <w:bookmarkStart w:id="21" w:name="Xc17153ced5c9d33fe02a86bd031c92dafe53125"/>
    <w:p>
      <w:pPr>
        <w:pStyle w:val="Heading2"/>
      </w:pPr>
      <w:r>
        <w:t xml:space="preserve">The Importance of Libraries in Iraq Baghdad</w:t>
      </w:r>
    </w:p>
    <w:p>
      <w:pPr>
        <w:pStyle w:val="FirstParagraph"/>
      </w:pPr>
      <w:r>
        <w:t xml:space="preserve">Iraq Baghdad is a city with a storied history as a center of learning and scholarship. From the ancient Library of Ashurbanipal to the modern-day National Library, the region has long been synonymous with intellectual exchange. However, decades of conflict and instability have placed significant strain on its cultural institutions. As a Librarian in this context, I see an opportunity to revitalize these spaces as hubs for education, dialogue, and community resilience.</w:t>
      </w:r>
    </w:p>
    <w:p>
      <w:pPr>
        <w:pStyle w:val="BodyText"/>
      </w:pPr>
      <w:r>
        <w:t xml:space="preserve">Libraries in Iraq Baghdad face unique challenges, including limited resources, infrastructure constraints, and the need to rebuild trust within communities. My approach would focus on three key areas: (1) Strengthening collections by prioritizing local histories and global knowledge; (2) Enhancing digital access through partnerships with international organizations and technology providers; and (3) Engaging youth through interactive programs that foster critical thinking and creativity.</w:t>
      </w:r>
    </w:p>
    <w:p>
      <w:pPr>
        <w:pStyle w:val="BodyText"/>
      </w:pPr>
      <w:r>
        <w:t xml:space="preserve">By leveraging my expertise in resource management and community outreach, I aim to create a library environment that is not only functional but also inspiring. For example, I would advocate for the establishment of reading clubs, workshops on information literacy, and collaborations with schools and universities to ensure that libraries remain relevant in an increasingly digital world.</w:t>
      </w:r>
    </w:p>
    <w:bookmarkEnd w:id="21"/>
    <w:bookmarkStart w:id="22" w:name="Xf2556c7fb7f0ce776780029a87707705071f43f"/>
    <w:p>
      <w:pPr>
        <w:pStyle w:val="Heading2"/>
      </w:pPr>
      <w:r>
        <w:t xml:space="preserve">Why Baghdad? A Commitment to Cultural Preservation</w:t>
      </w:r>
    </w:p>
    <w:p>
      <w:pPr>
        <w:pStyle w:val="FirstParagraph"/>
      </w:pPr>
      <w:r>
        <w:t xml:space="preserve">My decision to apply for a Librarian position in Iraq Baghdad is rooted in a deep respect for the region’s cultural heritage and its potential for renewal. The libraries of Baghdad are not just repositories of books; they are living testaments to the city’s resilience and its people’s enduring thirst for knowledge. I am committed to contributing to the preservation of Iraq’s rich literary traditions while also embracing modern practices that meet contemporary needs.</w:t>
      </w:r>
    </w:p>
    <w:p>
      <w:pPr>
        <w:pStyle w:val="BodyText"/>
      </w:pPr>
      <w:r>
        <w:t xml:space="preserve">Working in Baghdad would allow me to collaborate with local educators, historians, and community leaders to develop programs that reflect the unique identity of the region. Whether it is digitizing historical manuscripts, organizing exhibitions on Mesopotamian history, or providing access to global research databases, I am eager to play a role in making knowledge accessible to all.</w:t>
      </w:r>
    </w:p>
    <w:p>
      <w:pPr>
        <w:pStyle w:val="BodyText"/>
      </w:pPr>
      <w:r>
        <w:t xml:space="preserve">I also recognize the importance of cultural sensitivity and adaptability in this environment. My experience working with diverse communities has taught me the value of empathy, patience, and open-mindedness. I am prepared to navigate the complexities of operating in Iraq Baghdad with a focus on respect for local customs and a commitment to equitable service.</w:t>
      </w:r>
    </w:p>
    <w:bookmarkEnd w:id="22"/>
    <w:bookmarkStart w:id="23" w:name="conclusion"/>
    <w:p>
      <w:pPr>
        <w:pStyle w:val="Heading2"/>
      </w:pPr>
      <w:r>
        <w:t xml:space="preserve">Conclusion</w:t>
      </w:r>
    </w:p>
    <w:p>
      <w:pPr>
        <w:pStyle w:val="FirstParagraph"/>
      </w:pPr>
      <w:r>
        <w:t xml:space="preserve">In conclusion, I am confident that my skills, experience, and passion for library science make me an ideal candidate for the Librarian position in Iraq Baghdad. I am particularly drawn to the opportunity to contribute to a profession that has the power to transform lives and strengthen communities. I would be honored to bring my expertise to your institution and help shape a library that serves as a beacon of knowledge, hope, and progress in this historic city.</w:t>
      </w:r>
    </w:p>
    <w:p>
      <w:pPr>
        <w:pStyle w:val="BodyText"/>
      </w:pPr>
      <w:r>
        <w:t xml:space="preserve">Thank you for considering my application. I look forward to the possibility of discussing how I can contribute to your mission as a Librarian in Iraq Baghdad.</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Position in Iraq Baghdad</dc:title>
  <dc:creator/>
  <dc:language>en</dc:language>
  <cp:keywords/>
  <dcterms:created xsi:type="dcterms:W3CDTF">2025-12-11T17:05:16Z</dcterms:created>
  <dcterms:modified xsi:type="dcterms:W3CDTF">2025-12-11T17:05:16Z</dcterms:modified>
</cp:coreProperties>
</file>

<file path=docProps/custom.xml><?xml version="1.0" encoding="utf-8"?>
<Properties xmlns="http://schemas.openxmlformats.org/officeDocument/2006/custom-properties" xmlns:vt="http://schemas.openxmlformats.org/officeDocument/2006/docPropsVTypes"/>
</file>